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5"/>
        <w:rPr>
          <w:sz w:val="22"/>
          <w:szCs w:val="22"/>
        </w:rPr>
      </w:pPr>
      <w:r>
        <w:rPr>
          <w:sz w:val="22"/>
          <w:szCs w:val="22"/>
        </w:rPr>
      </w:r>
    </w:p>
    <w:p>
      <w:pPr>
        <w:pStyle w:val="Style25"/>
        <w:rPr>
          <w:sz w:val="22"/>
          <w:szCs w:val="22"/>
        </w:rPr>
      </w:pPr>
      <w:r>
        <w:rPr>
          <w:sz w:val="22"/>
          <w:szCs w:val="22"/>
        </w:rPr>
        <w:t>Приложение №9</w:t>
      </w:r>
    </w:p>
    <w:p>
      <w:pPr>
        <w:pStyle w:val="Normal"/>
        <w:ind w:hanging="708" w:start="1134" w:end="-1"/>
        <w:jc w:val="end"/>
        <w:rPr>
          <w:rFonts w:eastAsia="Times New Roman"/>
          <w:b/>
          <w:sz w:val="22"/>
          <w:szCs w:val="22"/>
        </w:rPr>
      </w:pPr>
      <w:r>
        <w:rPr>
          <w:rFonts w:eastAsia="Times New Roman"/>
          <w:b/>
          <w:sz w:val="22"/>
          <w:szCs w:val="22"/>
        </w:rPr>
        <w:t>к Единому договору об оказании услуг</w:t>
      </w:r>
    </w:p>
    <w:p>
      <w:pPr>
        <w:pStyle w:val="BodyText"/>
        <w:ind w:hanging="0" w:start="0" w:end="-1"/>
        <w:jc w:val="end"/>
        <w:rPr>
          <w:b/>
        </w:rPr>
      </w:pPr>
      <w:r>
        <w:rPr>
          <w:b/>
        </w:rPr>
      </w:r>
    </w:p>
    <w:p>
      <w:pPr>
        <w:pStyle w:val="Title"/>
        <w:spacing w:before="0" w:after="0"/>
        <w:ind w:start="0" w:end="-1"/>
        <w:rPr>
          <w:rFonts w:eastAsia="MS Mincho"/>
          <w:bCs w:val="false"/>
          <w:sz w:val="22"/>
          <w:szCs w:val="22"/>
          <w:lang w:eastAsia="ja-JP"/>
        </w:rPr>
      </w:pPr>
      <w:r>
        <w:rPr>
          <w:rFonts w:eastAsia="MS Mincho"/>
          <w:bCs w:val="false"/>
          <w:sz w:val="22"/>
          <w:szCs w:val="22"/>
          <w:lang w:eastAsia="ja-JP"/>
        </w:rPr>
      </w:r>
    </w:p>
    <w:p>
      <w:pPr>
        <w:pStyle w:val="Title"/>
        <w:spacing w:before="0" w:after="0"/>
        <w:ind w:start="0" w:end="-313"/>
        <w:rPr>
          <w:rFonts w:eastAsia="MS Mincho"/>
          <w:bCs w:val="false"/>
          <w:sz w:val="22"/>
          <w:szCs w:val="22"/>
          <w:lang w:eastAsia="ja-JP"/>
        </w:rPr>
      </w:pPr>
      <w:r>
        <w:rPr>
          <w:rFonts w:eastAsia="MS Mincho"/>
          <w:bCs w:val="false"/>
          <w:sz w:val="22"/>
          <w:szCs w:val="22"/>
          <w:lang w:eastAsia="ja-JP"/>
        </w:rPr>
        <w:t>Соглашение о конфиденциальности</w:t>
      </w:r>
    </w:p>
    <w:p>
      <w:pPr>
        <w:pStyle w:val="Normal"/>
        <w:ind w:end="-313"/>
        <w:rPr>
          <w:sz w:val="22"/>
          <w:szCs w:val="22"/>
        </w:rPr>
      </w:pPr>
      <w:r>
        <w:rPr>
          <w:sz w:val="22"/>
          <w:szCs w:val="22"/>
        </w:rPr>
      </w:r>
    </w:p>
    <w:p>
      <w:pPr>
        <w:pStyle w:val="Normal"/>
        <w:tabs>
          <w:tab w:val="clear" w:pos="708"/>
          <w:tab w:val="left" w:pos="567" w:leader="none"/>
        </w:tabs>
        <w:spacing w:before="0" w:after="120"/>
        <w:jc w:val="both"/>
        <w:rPr>
          <w:sz w:val="22"/>
          <w:szCs w:val="22"/>
        </w:rPr>
      </w:pPr>
      <w:r>
        <w:rPr>
          <w:b/>
          <w:sz w:val="22"/>
          <w:szCs w:val="22"/>
        </w:rPr>
        <w:t>Публичное акционерное общество «Ростелеком»</w:t>
      </w:r>
      <w:r>
        <w:rPr>
          <w:sz w:val="22"/>
          <w:szCs w:val="22"/>
        </w:rPr>
        <w:t xml:space="preserve"> (далее – «Оператор»), с одной стороны, и</w:t>
      </w:r>
      <w:r>
        <w:rPr>
          <w:i/>
          <w:color w:val="FF0000"/>
          <w:sz w:val="22"/>
          <w:szCs w:val="22"/>
        </w:rPr>
        <w:t xml:space="preserve"> </w:t>
      </w:r>
      <w:r>
        <w:rPr>
          <w:b/>
          <w:sz w:val="22"/>
          <w:szCs w:val="22"/>
        </w:rPr>
        <w:t>Абонент</w:t>
      </w:r>
      <w:r>
        <w:rPr>
          <w:sz w:val="22"/>
          <w:szCs w:val="22"/>
        </w:rPr>
        <w:t>, с другой стороны, в дальнейшем совместно именуемые «Стороны», а по отдельности «Сторона», принимая во внимание, что в связи с заключением и исполнением Сторонами Единого договора об оказании услуг, приложением к которому является настоящее Соглашение (далее – «Договор»), Оператор и Абонент, обсудив возможность передачи Сторонами друг другу определенной информации конфиденциального характера о Сторонах, коммерческой деятельности и операциях Сторон, заключили настоящее соглашение о конфиденциальности о нижеследующем:</w:t>
      </w:r>
    </w:p>
    <w:p>
      <w:pPr>
        <w:pStyle w:val="Normal"/>
        <w:tabs>
          <w:tab w:val="clear" w:pos="708"/>
          <w:tab w:val="left" w:pos="567" w:leader="none"/>
        </w:tabs>
        <w:jc w:val="both"/>
        <w:rPr>
          <w:sz w:val="22"/>
          <w:szCs w:val="22"/>
          <w:lang w:eastAsia="ja-JP"/>
        </w:rPr>
      </w:pPr>
      <w:r>
        <w:rPr>
          <w:sz w:val="22"/>
          <w:szCs w:val="22"/>
          <w:lang w:eastAsia="ja-JP"/>
        </w:rPr>
      </w:r>
    </w:p>
    <w:p>
      <w:pPr>
        <w:pStyle w:val="Normal"/>
        <w:tabs>
          <w:tab w:val="clear" w:pos="708"/>
          <w:tab w:val="left" w:pos="567" w:leader="none"/>
        </w:tabs>
        <w:ind w:firstLine="709"/>
        <w:jc w:val="both"/>
        <w:rPr>
          <w:b/>
          <w:sz w:val="22"/>
          <w:szCs w:val="22"/>
          <w:lang w:eastAsia="ja-JP"/>
        </w:rPr>
      </w:pPr>
      <w:r>
        <w:rPr>
          <w:sz w:val="22"/>
          <w:szCs w:val="22"/>
          <w:lang w:eastAsia="ja-JP"/>
        </w:rPr>
        <w:tab/>
      </w:r>
      <w:r>
        <w:rPr>
          <w:b/>
          <w:sz w:val="22"/>
          <w:szCs w:val="22"/>
          <w:lang w:eastAsia="ja-JP"/>
        </w:rPr>
        <w:t>1. ТЕРМИНЫ И ОПРЕДЕЛЕНИЯ</w:t>
      </w:r>
    </w:p>
    <w:p>
      <w:pPr>
        <w:pStyle w:val="Normal"/>
        <w:tabs>
          <w:tab w:val="clear" w:pos="708"/>
          <w:tab w:val="left" w:pos="567" w:leader="none"/>
        </w:tabs>
        <w:ind w:firstLine="709"/>
        <w:jc w:val="both"/>
        <w:rPr>
          <w:sz w:val="22"/>
          <w:szCs w:val="22"/>
          <w:lang w:eastAsia="ja-JP"/>
        </w:rPr>
      </w:pPr>
      <w:r>
        <w:rPr>
          <w:sz w:val="22"/>
          <w:szCs w:val="22"/>
          <w:lang w:eastAsia="ja-JP"/>
        </w:rPr>
        <w:t xml:space="preserve">        </w:t>
      </w:r>
      <w:r>
        <w:rPr>
          <w:sz w:val="22"/>
          <w:szCs w:val="22"/>
          <w:lang w:eastAsia="ja-JP"/>
        </w:rPr>
        <w:t>Для целей настоящего Соглашения Стороны соглашаются использовать следующие термины и определения:</w:t>
      </w:r>
    </w:p>
    <w:p>
      <w:pPr>
        <w:pStyle w:val="Normal"/>
        <w:ind w:firstLine="709"/>
        <w:jc w:val="both"/>
        <w:rPr>
          <w:sz w:val="22"/>
          <w:szCs w:val="22"/>
          <w:lang w:eastAsia="ja-JP"/>
        </w:rPr>
      </w:pPr>
      <w:r>
        <w:rPr>
          <w:sz w:val="22"/>
          <w:szCs w:val="22"/>
          <w:lang w:eastAsia="ja-JP"/>
        </w:rPr>
        <w:t xml:space="preserve">1.1. «Аффилированное лицо» (в отношении любой из Сторон) – любое физическое или юридическое лицо, которое прямо или косвенно контролирует Сторону, находится под контролем Стороны либо находится со Стороной под общим контролем, а также любое физическое или юридическое лицо, которое может быть признано аффилированным лицом в соответствии с законодательством Российской Федерации. Под «контролем» для целей настоящего Соглашения понимается возможность прямо или косвенно (в силу преобладающего участия в уставном капитале, либо в соответствии с заключенным между ними договором, либо участия </w:t>
      </w:r>
    </w:p>
    <w:p>
      <w:pPr>
        <w:pStyle w:val="Normal"/>
        <w:ind w:firstLine="709"/>
        <w:jc w:val="both"/>
        <w:rPr>
          <w:sz w:val="22"/>
          <w:szCs w:val="22"/>
          <w:lang w:eastAsia="ja-JP"/>
        </w:rPr>
      </w:pPr>
      <w:r>
        <w:rPr>
          <w:sz w:val="22"/>
          <w:szCs w:val="22"/>
          <w:lang w:eastAsia="ja-JP"/>
        </w:rPr>
        <w:t xml:space="preserve">в органах управления, либо иным образом) определять решения, принимаемые подконтрольным лицом. </w:t>
      </w:r>
    </w:p>
    <w:p>
      <w:pPr>
        <w:pStyle w:val="Normal"/>
        <w:ind w:firstLine="709"/>
        <w:jc w:val="both"/>
        <w:rPr>
          <w:sz w:val="22"/>
          <w:szCs w:val="22"/>
          <w:lang w:eastAsia="ja-JP"/>
        </w:rPr>
      </w:pPr>
      <w:r>
        <w:rPr>
          <w:sz w:val="22"/>
          <w:szCs w:val="22"/>
          <w:lang w:eastAsia="ja-JP"/>
        </w:rPr>
        <w:t>1.2.</w:t>
        <w:tab/>
        <w:t>«Конфиденциальная информация» - любая информация (сведения, сообщения, данные) о лицах, предметах, фактах, событиях, явлениях и процессах, обозначенная Передающей Стороной в качестве Конфиденциальной информации, включая, но не ограничиваясь:</w:t>
      </w:r>
    </w:p>
    <w:p>
      <w:pPr>
        <w:pStyle w:val="Normal"/>
        <w:ind w:firstLine="709"/>
        <w:jc w:val="both"/>
        <w:rPr>
          <w:sz w:val="22"/>
          <w:szCs w:val="22"/>
          <w:lang w:eastAsia="ja-JP"/>
        </w:rPr>
      </w:pPr>
      <w:r>
        <w:rPr>
          <w:sz w:val="22"/>
          <w:szCs w:val="22"/>
          <w:lang w:eastAsia="ja-JP"/>
        </w:rPr>
        <w:t>•</w:t>
      </w:r>
      <w:r>
        <w:rPr>
          <w:sz w:val="22"/>
          <w:szCs w:val="22"/>
          <w:lang w:eastAsia="ja-JP"/>
        </w:rPr>
        <w:tab/>
        <w:t>информация в отношении любой из Сторон, ее Аффилированных лиц и контрагентов, касающаяся их стратегии развития, организационной структуры и системы материально-технического обеспечения, информация, имеющая финансовый, экономический, маркетинговый, плановый, технический, производственный характер, имеющая действительную или потенциальную ценность в силу неизвестности её третьим лицам, к которой у третьих лиц нет свободного доступа на законном основании;</w:t>
      </w:r>
    </w:p>
    <w:p>
      <w:pPr>
        <w:pStyle w:val="Normal"/>
        <w:ind w:firstLine="709"/>
        <w:jc w:val="both"/>
        <w:rPr>
          <w:sz w:val="22"/>
          <w:szCs w:val="22"/>
          <w:lang w:eastAsia="ja-JP"/>
        </w:rPr>
      </w:pPr>
      <w:r>
        <w:rPr>
          <w:sz w:val="22"/>
          <w:szCs w:val="22"/>
          <w:lang w:eastAsia="ja-JP"/>
        </w:rPr>
        <w:t>•</w:t>
      </w:r>
      <w:r>
        <w:rPr>
          <w:sz w:val="22"/>
          <w:szCs w:val="22"/>
          <w:lang w:eastAsia="ja-JP"/>
        </w:rPr>
        <w:tab/>
        <w:t>персональные данные работников и (или) контрагентов Передающей стороны, а также иных физических лиц;</w:t>
      </w:r>
    </w:p>
    <w:p>
      <w:pPr>
        <w:pStyle w:val="Normal"/>
        <w:ind w:firstLine="709"/>
        <w:jc w:val="both"/>
        <w:rPr>
          <w:sz w:val="22"/>
          <w:szCs w:val="22"/>
          <w:lang w:eastAsia="ja-JP"/>
        </w:rPr>
      </w:pPr>
      <w:r>
        <w:rPr>
          <w:sz w:val="22"/>
          <w:szCs w:val="22"/>
          <w:lang w:eastAsia="ja-JP"/>
        </w:rPr>
        <w:t>•</w:t>
      </w:r>
      <w:r>
        <w:rPr>
          <w:sz w:val="22"/>
          <w:szCs w:val="22"/>
          <w:lang w:eastAsia="ja-JP"/>
        </w:rPr>
        <w:tab/>
        <w:t>информация, являющаяся конфиденциальной в силу закона;</w:t>
      </w:r>
    </w:p>
    <w:p>
      <w:pPr>
        <w:pStyle w:val="Normal"/>
        <w:ind w:firstLine="709"/>
        <w:jc w:val="both"/>
        <w:rPr>
          <w:sz w:val="22"/>
          <w:szCs w:val="22"/>
          <w:lang w:eastAsia="ja-JP"/>
        </w:rPr>
      </w:pPr>
      <w:r>
        <w:rPr>
          <w:sz w:val="22"/>
          <w:szCs w:val="22"/>
          <w:lang w:eastAsia="ja-JP"/>
        </w:rPr>
        <w:t>•</w:t>
      </w:r>
      <w:r>
        <w:rPr>
          <w:sz w:val="22"/>
          <w:szCs w:val="22"/>
          <w:lang w:eastAsia="ja-JP"/>
        </w:rPr>
        <w:tab/>
        <w:t xml:space="preserve">иная информация, требующая защиты от разглашения, доступ к которой ограничен в соответствии с внутренними нормативными документами Сторон, </w:t>
      </w:r>
    </w:p>
    <w:p>
      <w:pPr>
        <w:pStyle w:val="Normal"/>
        <w:ind w:firstLine="709"/>
        <w:jc w:val="both"/>
        <w:rPr>
          <w:sz w:val="22"/>
          <w:szCs w:val="22"/>
          <w:lang w:eastAsia="ja-JP"/>
        </w:rPr>
      </w:pPr>
      <w:r>
        <w:rPr>
          <w:sz w:val="22"/>
          <w:szCs w:val="22"/>
          <w:lang w:eastAsia="ja-JP"/>
        </w:rPr>
        <w:t>не предназначенная для широкого распространения и (или) использования неограниченным кругом лиц.</w:t>
      </w:r>
    </w:p>
    <w:p>
      <w:pPr>
        <w:pStyle w:val="Normal"/>
        <w:ind w:firstLine="709"/>
        <w:jc w:val="both"/>
        <w:rPr>
          <w:sz w:val="22"/>
          <w:szCs w:val="22"/>
          <w:lang w:eastAsia="ja-JP"/>
        </w:rPr>
      </w:pPr>
      <w:r>
        <w:rPr>
          <w:sz w:val="22"/>
          <w:szCs w:val="22"/>
          <w:lang w:eastAsia="ja-JP"/>
        </w:rPr>
        <w:tab/>
        <w:t>«Конфиденциальная информация» не включает в себя информацию, которая (1) является общедоступной, либо (2) была доступна Получающей стороне не на конфиденциальной основе до передачи этой информации Передающей стороной, либо (3) становится доступна Получающей стороне не на конфиденциальной основе из какого-либо источника помимо Передающей стороны, при условии, что Получающей стороне известно, что этому источнику не запрещено раскрывать такую информацию договорным или иным юридическим обязательством перед  Передающей стороной.</w:t>
      </w:r>
    </w:p>
    <w:p>
      <w:pPr>
        <w:pStyle w:val="Normal"/>
        <w:ind w:firstLine="709"/>
        <w:jc w:val="both"/>
        <w:rPr>
          <w:sz w:val="22"/>
          <w:szCs w:val="22"/>
          <w:lang w:eastAsia="ja-JP"/>
        </w:rPr>
      </w:pPr>
      <w:r>
        <w:rPr>
          <w:sz w:val="22"/>
          <w:szCs w:val="22"/>
          <w:lang w:eastAsia="ja-JP"/>
        </w:rPr>
        <w:t>1.3. «</w:t>
      </w:r>
      <w:r>
        <w:rPr>
          <w:b/>
          <w:sz w:val="22"/>
          <w:szCs w:val="22"/>
          <w:lang w:eastAsia="ja-JP"/>
        </w:rPr>
        <w:t>Стороны</w:t>
      </w:r>
      <w:r>
        <w:rPr>
          <w:sz w:val="22"/>
          <w:szCs w:val="22"/>
          <w:lang w:eastAsia="ja-JP"/>
        </w:rPr>
        <w:t xml:space="preserve">» - означает </w:t>
      </w:r>
      <w:r>
        <w:rPr>
          <w:rFonts w:eastAsia="Calibri"/>
          <w:sz w:val="22"/>
          <w:szCs w:val="22"/>
        </w:rPr>
        <w:t>Абонент и Оператор.</w:t>
      </w:r>
    </w:p>
    <w:p>
      <w:pPr>
        <w:pStyle w:val="Normal"/>
        <w:ind w:firstLine="709"/>
        <w:jc w:val="both"/>
        <w:rPr>
          <w:sz w:val="22"/>
          <w:szCs w:val="22"/>
          <w:lang w:eastAsia="ja-JP"/>
        </w:rPr>
      </w:pPr>
      <w:r>
        <w:rPr>
          <w:sz w:val="22"/>
          <w:szCs w:val="22"/>
          <w:lang w:eastAsia="ja-JP"/>
        </w:rPr>
        <w:t>1.4. «</w:t>
      </w:r>
      <w:r>
        <w:rPr>
          <w:b/>
          <w:sz w:val="22"/>
          <w:szCs w:val="22"/>
          <w:lang w:eastAsia="ja-JP"/>
        </w:rPr>
        <w:t>Передающая Сторона</w:t>
      </w:r>
      <w:r>
        <w:rPr>
          <w:sz w:val="22"/>
          <w:szCs w:val="22"/>
          <w:lang w:eastAsia="ja-JP"/>
        </w:rPr>
        <w:t xml:space="preserve">» - сторона, которой может быть, как </w:t>
      </w:r>
      <w:r>
        <w:rPr>
          <w:rFonts w:eastAsia="Calibri"/>
          <w:sz w:val="22"/>
          <w:szCs w:val="22"/>
        </w:rPr>
        <w:t>Абонент,</w:t>
      </w:r>
      <w:r>
        <w:rPr>
          <w:sz w:val="22"/>
          <w:szCs w:val="22"/>
          <w:lang w:eastAsia="ja-JP"/>
        </w:rPr>
        <w:t xml:space="preserve"> так и </w:t>
      </w:r>
      <w:r>
        <w:rPr>
          <w:sz w:val="22"/>
          <w:szCs w:val="22"/>
        </w:rPr>
        <w:t>Оператор,</w:t>
      </w:r>
      <w:r>
        <w:rPr>
          <w:sz w:val="22"/>
          <w:szCs w:val="22"/>
          <w:lang w:eastAsia="ja-JP"/>
        </w:rPr>
        <w:t xml:space="preserve"> передающая на условиях настоящего Соглашения Конфиденциальную информацию.</w:t>
      </w:r>
    </w:p>
    <w:p>
      <w:pPr>
        <w:pStyle w:val="Normal"/>
        <w:ind w:firstLine="709"/>
        <w:jc w:val="both"/>
        <w:rPr>
          <w:sz w:val="22"/>
          <w:szCs w:val="22"/>
          <w:lang w:eastAsia="ja-JP"/>
        </w:rPr>
      </w:pPr>
      <w:r>
        <w:rPr>
          <w:sz w:val="22"/>
          <w:szCs w:val="22"/>
          <w:lang w:eastAsia="ja-JP"/>
        </w:rPr>
        <w:t>1.5. «</w:t>
      </w:r>
      <w:r>
        <w:rPr>
          <w:b/>
          <w:sz w:val="22"/>
          <w:szCs w:val="22"/>
          <w:lang w:eastAsia="ja-JP"/>
        </w:rPr>
        <w:t>Получающая Сторона</w:t>
      </w:r>
      <w:r>
        <w:rPr>
          <w:sz w:val="22"/>
          <w:szCs w:val="22"/>
          <w:lang w:eastAsia="ja-JP"/>
        </w:rPr>
        <w:t xml:space="preserve">» - сторона, которой может быть, как </w:t>
      </w:r>
      <w:r>
        <w:rPr>
          <w:rFonts w:eastAsia="Calibri"/>
          <w:sz w:val="22"/>
          <w:szCs w:val="22"/>
        </w:rPr>
        <w:t>Абонент</w:t>
      </w:r>
      <w:r>
        <w:rPr>
          <w:sz w:val="22"/>
          <w:szCs w:val="22"/>
          <w:lang w:eastAsia="ja-JP"/>
        </w:rPr>
        <w:t xml:space="preserve">, так и </w:t>
      </w:r>
      <w:r>
        <w:rPr>
          <w:sz w:val="22"/>
          <w:szCs w:val="22"/>
        </w:rPr>
        <w:t>Оператор</w:t>
      </w:r>
      <w:r>
        <w:rPr>
          <w:sz w:val="22"/>
          <w:szCs w:val="22"/>
          <w:lang w:eastAsia="ja-JP"/>
        </w:rPr>
        <w:t>, получающая от Передающей Стороны на условиях настоящего Соглашения Конфиденциальную информацию.</w:t>
      </w:r>
    </w:p>
    <w:p>
      <w:pPr>
        <w:pStyle w:val="Normal"/>
        <w:ind w:firstLine="709"/>
        <w:jc w:val="both"/>
        <w:rPr>
          <w:sz w:val="22"/>
          <w:szCs w:val="22"/>
          <w:lang w:eastAsia="ja-JP"/>
        </w:rPr>
      </w:pPr>
      <w:r>
        <w:rPr>
          <w:sz w:val="22"/>
          <w:szCs w:val="22"/>
          <w:lang w:eastAsia="ja-JP"/>
        </w:rPr>
        <w:t>1.6. «</w:t>
      </w:r>
      <w:r>
        <w:rPr>
          <w:b/>
          <w:sz w:val="22"/>
          <w:szCs w:val="22"/>
          <w:lang w:eastAsia="ja-JP"/>
        </w:rPr>
        <w:t>Представители</w:t>
      </w:r>
      <w:r>
        <w:rPr>
          <w:sz w:val="22"/>
          <w:szCs w:val="22"/>
          <w:lang w:eastAsia="ja-JP"/>
        </w:rPr>
        <w:t>» - директора, работники, аудиторы и Аффилированные лица Стороны, которые уполномочены передавать и/или получать Конфиденциальную информацию.</w:t>
      </w:r>
    </w:p>
    <w:p>
      <w:pPr>
        <w:pStyle w:val="Normal"/>
        <w:ind w:firstLine="709"/>
        <w:jc w:val="both"/>
        <w:rPr>
          <w:sz w:val="22"/>
          <w:szCs w:val="22"/>
          <w:lang w:eastAsia="ja-JP"/>
        </w:rPr>
      </w:pPr>
      <w:r>
        <w:rPr>
          <w:sz w:val="22"/>
          <w:szCs w:val="22"/>
          <w:lang w:eastAsia="ja-JP"/>
        </w:rPr>
        <w:t>1.7. «</w:t>
      </w:r>
      <w:r>
        <w:rPr>
          <w:b/>
          <w:sz w:val="22"/>
          <w:szCs w:val="22"/>
          <w:lang w:eastAsia="ja-JP"/>
        </w:rPr>
        <w:t>Третьи лица</w:t>
      </w:r>
      <w:r>
        <w:rPr>
          <w:sz w:val="22"/>
          <w:szCs w:val="22"/>
          <w:lang w:eastAsia="ja-JP"/>
        </w:rPr>
        <w:t>» - иные лица, не относящиеся к Сторонам и их Представителям.</w:t>
      </w:r>
    </w:p>
    <w:p>
      <w:pPr>
        <w:pStyle w:val="Normal"/>
        <w:ind w:firstLine="709"/>
        <w:jc w:val="both"/>
        <w:rPr>
          <w:sz w:val="22"/>
          <w:szCs w:val="22"/>
          <w:lang w:eastAsia="ja-JP"/>
        </w:rPr>
      </w:pPr>
      <w:r>
        <w:rPr>
          <w:sz w:val="22"/>
          <w:szCs w:val="22"/>
          <w:lang w:eastAsia="ja-JP"/>
        </w:rPr>
        <w:t xml:space="preserve">1.8. </w:t>
      </w:r>
      <w:r>
        <w:rPr>
          <w:b/>
          <w:sz w:val="22"/>
          <w:szCs w:val="22"/>
          <w:lang w:eastAsia="ja-JP"/>
        </w:rPr>
        <w:t>«Персональные данные»</w:t>
      </w:r>
      <w:r>
        <w:rPr>
          <w:sz w:val="22"/>
          <w:szCs w:val="22"/>
          <w:lang w:eastAsia="ja-JP"/>
        </w:rPr>
        <w:t xml:space="preserve"> - любая информация, относящаяся к прямо или косвенно определенному или определяемому физическому лицу.</w:t>
      </w:r>
    </w:p>
    <w:p>
      <w:pPr>
        <w:pStyle w:val="Normal"/>
        <w:ind w:firstLine="709"/>
        <w:jc w:val="both"/>
        <w:rPr>
          <w:sz w:val="22"/>
          <w:szCs w:val="22"/>
          <w:lang w:eastAsia="ja-JP"/>
        </w:rPr>
      </w:pPr>
      <w:r>
        <w:rPr>
          <w:sz w:val="22"/>
          <w:szCs w:val="22"/>
          <w:lang w:eastAsia="ja-JP"/>
        </w:rPr>
        <w:t>1.9. «</w:t>
      </w:r>
      <w:r>
        <w:rPr>
          <w:b/>
          <w:sz w:val="22"/>
          <w:szCs w:val="22"/>
          <w:lang w:eastAsia="ja-JP"/>
        </w:rPr>
        <w:t>Разглашение Конфиденциальной информации</w:t>
      </w:r>
      <w:r>
        <w:rPr>
          <w:sz w:val="22"/>
          <w:szCs w:val="22"/>
          <w:lang w:eastAsia="ja-JP"/>
        </w:rPr>
        <w:t>» – неправомерное действие или бездействие Получающей Стороны, в результате которого переданная по Соглашению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w:t>
      </w:r>
    </w:p>
    <w:p>
      <w:pPr>
        <w:pStyle w:val="Normal"/>
        <w:ind w:firstLine="709"/>
        <w:jc w:val="both"/>
        <w:rPr>
          <w:sz w:val="22"/>
          <w:szCs w:val="22"/>
          <w:lang w:eastAsia="ja-JP"/>
        </w:rPr>
      </w:pPr>
      <w:r>
        <w:rPr>
          <w:sz w:val="22"/>
          <w:szCs w:val="22"/>
          <w:lang w:eastAsia="ja-JP"/>
        </w:rPr>
        <w:t>1.10. «</w:t>
      </w:r>
      <w:r>
        <w:rPr>
          <w:b/>
          <w:sz w:val="22"/>
          <w:szCs w:val="22"/>
          <w:lang w:eastAsia="ja-JP"/>
        </w:rPr>
        <w:t>Соглашение</w:t>
      </w:r>
      <w:r>
        <w:rPr>
          <w:sz w:val="22"/>
          <w:szCs w:val="22"/>
          <w:lang w:eastAsia="ja-JP"/>
        </w:rPr>
        <w:t xml:space="preserve">» - означает настоящее Соглашение о конфиденциальности </w:t>
      </w:r>
      <w:r>
        <w:rPr>
          <w:sz w:val="22"/>
          <w:szCs w:val="22"/>
        </w:rPr>
        <w:t>с учетом изменений и дополнений, которые могут быть внесены Сторонами в настоящее Соглашение</w:t>
      </w:r>
      <w:r>
        <w:rPr>
          <w:sz w:val="22"/>
          <w:szCs w:val="22"/>
          <w:lang w:eastAsia="ja-JP"/>
        </w:rPr>
        <w:t xml:space="preserve">. </w:t>
      </w:r>
    </w:p>
    <w:p>
      <w:pPr>
        <w:pStyle w:val="Normal"/>
        <w:tabs>
          <w:tab w:val="clear" w:pos="708"/>
          <w:tab w:val="left" w:pos="567" w:leader="none"/>
        </w:tabs>
        <w:ind w:firstLine="709"/>
        <w:jc w:val="both"/>
        <w:rPr>
          <w:sz w:val="22"/>
          <w:szCs w:val="22"/>
          <w:lang w:eastAsia="ja-JP"/>
        </w:rPr>
      </w:pPr>
      <w:r>
        <w:rPr>
          <w:sz w:val="22"/>
          <w:szCs w:val="22"/>
          <w:lang w:eastAsia="ja-JP"/>
        </w:rPr>
      </w:r>
    </w:p>
    <w:p>
      <w:pPr>
        <w:pStyle w:val="Normal"/>
        <w:ind w:firstLine="709"/>
        <w:rPr>
          <w:b/>
          <w:sz w:val="22"/>
          <w:szCs w:val="22"/>
          <w:lang w:eastAsia="ja-JP"/>
        </w:rPr>
      </w:pPr>
      <w:r>
        <w:rPr>
          <w:b/>
          <w:sz w:val="22"/>
          <w:szCs w:val="22"/>
          <w:lang w:eastAsia="ja-JP"/>
        </w:rPr>
        <w:t>2. ПРЕДМЕТ СОГЛАШЕНИЯ</w:t>
      </w:r>
    </w:p>
    <w:p>
      <w:pPr>
        <w:pStyle w:val="Normal"/>
        <w:ind w:firstLine="709"/>
        <w:jc w:val="both"/>
        <w:rPr>
          <w:sz w:val="22"/>
          <w:szCs w:val="22"/>
          <w:lang w:eastAsia="ja-JP"/>
        </w:rPr>
      </w:pPr>
      <w:r>
        <w:rPr>
          <w:sz w:val="22"/>
          <w:szCs w:val="22"/>
          <w:lang w:eastAsia="ja-JP"/>
        </w:rPr>
        <w:t>2.1. Настоящее Соглашение распространяется на Конфиденциальную информацию, передаваемую Передающей Стороной Получающей Стороне в связи с Договором, а также Конфиденциальную информацию, которая иным образом станет известной Получающей Стороне в связи с Договором (в указанном случае Передающая Сторона в письменной форме уведомляет Получающую Сторону о том, что такая информация является Конфиденциальной информацией).</w:t>
      </w:r>
    </w:p>
    <w:p>
      <w:pPr>
        <w:pStyle w:val="Normal"/>
        <w:ind w:firstLine="709"/>
        <w:jc w:val="both"/>
        <w:rPr>
          <w:iCs/>
          <w:sz w:val="22"/>
          <w:szCs w:val="22"/>
        </w:rPr>
      </w:pPr>
      <w:r>
        <w:rPr>
          <w:sz w:val="22"/>
          <w:szCs w:val="22"/>
          <w:lang w:eastAsia="ja-JP"/>
        </w:rPr>
        <w:t xml:space="preserve">2.2 </w:t>
      </w:r>
      <w:r>
        <w:rPr>
          <w:iCs/>
          <w:sz w:val="22"/>
          <w:szCs w:val="22"/>
        </w:rPr>
        <w:t>Настоящим Стороны подтверждают, что в рамках исполнения настоящего Соглашения не планируется передача/получение информации, в отношении которой введен режим коммерческой тайны в соответствии с Федеральным законом от 29.07.2004 № 98-ФЗ «О коммерческой тайне». Порядок передачи, получения и обеспечения защиты информации, указанной в настоящем подпункте, может быть установлен отдельными договорами.</w:t>
      </w:r>
    </w:p>
    <w:p>
      <w:pPr>
        <w:pStyle w:val="Normal"/>
        <w:ind w:firstLine="709"/>
        <w:jc w:val="both"/>
        <w:rPr>
          <w:sz w:val="22"/>
          <w:szCs w:val="22"/>
        </w:rPr>
      </w:pPr>
      <w:r>
        <w:rPr>
          <w:sz w:val="22"/>
          <w:szCs w:val="22"/>
        </w:rPr>
        <w:t xml:space="preserve"> </w:t>
      </w:r>
    </w:p>
    <w:p>
      <w:pPr>
        <w:pStyle w:val="Normal"/>
        <w:ind w:firstLine="709"/>
        <w:jc w:val="both"/>
        <w:rPr>
          <w:sz w:val="22"/>
          <w:szCs w:val="22"/>
          <w:lang w:eastAsia="ja-JP"/>
        </w:rPr>
      </w:pPr>
      <w:r>
        <w:rPr>
          <w:sz w:val="22"/>
          <w:szCs w:val="22"/>
          <w:lang w:eastAsia="ja-JP"/>
        </w:rPr>
      </w:r>
    </w:p>
    <w:p>
      <w:pPr>
        <w:pStyle w:val="Normal"/>
        <w:ind w:firstLine="709"/>
        <w:rPr>
          <w:b/>
          <w:sz w:val="22"/>
          <w:szCs w:val="22"/>
          <w:lang w:eastAsia="ja-JP"/>
        </w:rPr>
      </w:pPr>
      <w:r>
        <w:rPr>
          <w:b/>
          <w:sz w:val="22"/>
          <w:szCs w:val="22"/>
          <w:lang w:eastAsia="ja-JP"/>
        </w:rPr>
        <w:t>3. ПЕРЕДАЧА И ЗАЩИТА КОНФИДЕНЦИАЛЬНОЙ ИНФОРМАЦИИ</w:t>
      </w:r>
    </w:p>
    <w:p>
      <w:pPr>
        <w:pStyle w:val="Normal"/>
        <w:widowControl w:val="false"/>
        <w:ind w:firstLine="709"/>
        <w:jc w:val="both"/>
        <w:rPr>
          <w:sz w:val="22"/>
          <w:szCs w:val="22"/>
          <w:lang w:eastAsia="ja-JP"/>
        </w:rPr>
      </w:pPr>
      <w:r>
        <w:rPr>
          <w:sz w:val="22"/>
          <w:szCs w:val="22"/>
          <w:lang w:eastAsia="ja-JP"/>
        </w:rPr>
        <w:t>3.1. Передача Конфиденциальной информации осуществляется Передающей стороной на бумажных и иных материальных носителях, содержащих отметку о конфиденциальности (грифы «Конфиденциальная информация», «Конфиденциально» с указанием наименования и местонахождения Передающей Стороны). Передача материальных носителей Конфиденциальной информации должна осуществляться на основании акта приема-передачи, форма которого представлена в Приложении № 1 к настоящему Соглашению.</w:t>
      </w:r>
    </w:p>
    <w:p>
      <w:pPr>
        <w:pStyle w:val="Normal"/>
        <w:widowControl w:val="false"/>
        <w:ind w:firstLine="709"/>
        <w:jc w:val="both"/>
        <w:rPr>
          <w:sz w:val="22"/>
          <w:szCs w:val="22"/>
          <w:lang w:eastAsia="ja-JP"/>
        </w:rPr>
      </w:pPr>
      <w:r>
        <w:rPr>
          <w:sz w:val="22"/>
          <w:szCs w:val="22"/>
          <w:lang w:eastAsia="ja-JP"/>
        </w:rPr>
        <w:t>3.2.  Стороны соглашаются с тем, что Конфиденциальная информация может быть передана Передающей стороной Получающей стороне по электронной почте:</w:t>
      </w:r>
    </w:p>
    <w:p>
      <w:pPr>
        <w:pStyle w:val="Normal"/>
        <w:widowControl w:val="false"/>
        <w:ind w:firstLine="709"/>
        <w:jc w:val="both"/>
        <w:rPr>
          <w:sz w:val="22"/>
          <w:szCs w:val="22"/>
          <w:lang w:eastAsia="ja-JP"/>
        </w:rPr>
      </w:pPr>
      <w:r>
        <w:rPr>
          <w:sz w:val="22"/>
          <w:szCs w:val="22"/>
          <w:lang w:eastAsia="ja-JP"/>
        </w:rPr>
        <w:t>•</w:t>
      </w:r>
      <w:r>
        <w:rPr>
          <w:sz w:val="22"/>
          <w:szCs w:val="22"/>
          <w:lang w:eastAsia="ja-JP"/>
        </w:rPr>
        <w:tab/>
        <w:t xml:space="preserve">в защищенном виде с использованием средств криптографической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w:t>
      </w:r>
    </w:p>
    <w:p>
      <w:pPr>
        <w:pStyle w:val="Normal"/>
        <w:widowControl w:val="false"/>
        <w:ind w:firstLine="709"/>
        <w:jc w:val="both"/>
        <w:rPr>
          <w:sz w:val="22"/>
          <w:szCs w:val="22"/>
          <w:lang w:eastAsia="ja-JP"/>
        </w:rPr>
      </w:pPr>
      <w:r>
        <w:rPr>
          <w:sz w:val="22"/>
          <w:szCs w:val="22"/>
          <w:lang w:eastAsia="ja-JP"/>
        </w:rPr>
        <w:t>•</w:t>
      </w:r>
      <w:r>
        <w:rPr>
          <w:sz w:val="22"/>
          <w:szCs w:val="22"/>
          <w:lang w:eastAsia="ja-JP"/>
        </w:rPr>
        <w:tab/>
        <w:t>в заархивированном виде (на архив должен быть установлен пароль не менее 12 символов и содержать буквы в верхнем и нижнем регистрах, цифры и спецсимволы, пароль должен быть передан альтернативным каналом связи).</w:t>
      </w:r>
    </w:p>
    <w:p>
      <w:pPr>
        <w:pStyle w:val="Normal"/>
        <w:widowControl w:val="false"/>
        <w:ind w:firstLine="709"/>
        <w:jc w:val="both"/>
        <w:rPr>
          <w:sz w:val="22"/>
          <w:szCs w:val="22"/>
          <w:lang w:eastAsia="ja-JP"/>
        </w:rPr>
      </w:pPr>
      <w:r>
        <w:rPr>
          <w:sz w:val="22"/>
          <w:szCs w:val="22"/>
          <w:lang w:eastAsia="ja-JP"/>
        </w:rPr>
        <w:t>При передаче Конфиденциальной информации по электронной почте в сообщении должно быть указано, что передаваемая информация является Конфиденциальной информацией.</w:t>
      </w:r>
    </w:p>
    <w:p>
      <w:pPr>
        <w:pStyle w:val="Normal"/>
        <w:widowControl w:val="false"/>
        <w:ind w:firstLine="709"/>
        <w:jc w:val="both"/>
        <w:rPr>
          <w:sz w:val="22"/>
          <w:szCs w:val="22"/>
          <w:lang w:eastAsia="ja-JP"/>
        </w:rPr>
      </w:pPr>
      <w:r>
        <w:rPr>
          <w:sz w:val="22"/>
          <w:szCs w:val="22"/>
          <w:lang w:eastAsia="ja-JP"/>
        </w:rPr>
        <w:t>3.3.  В случае раскрытия Конфиденциальной информации в устном виде Стороны обязуются в течение 3 (трех) рабочих дней с момента устного раскрытия оформить передачу такой Конфиденциальной информации на бумажных и иных материальных носителях или по электронной почте в соответствии с настоящим Соглашением.</w:t>
      </w:r>
    </w:p>
    <w:p>
      <w:pPr>
        <w:pStyle w:val="Normal"/>
        <w:widowControl w:val="false"/>
        <w:ind w:firstLine="709"/>
        <w:jc w:val="both"/>
        <w:rPr>
          <w:sz w:val="22"/>
          <w:szCs w:val="22"/>
          <w:lang w:eastAsia="ja-JP"/>
        </w:rPr>
      </w:pPr>
      <w:r>
        <w:rPr>
          <w:sz w:val="22"/>
          <w:szCs w:val="22"/>
          <w:lang w:eastAsia="ja-JP"/>
        </w:rPr>
        <w:t>3.4. Передача Конфиденциальной информации способами, не предусмотренными настоящим Соглашением, запрещается.</w:t>
      </w:r>
    </w:p>
    <w:p>
      <w:pPr>
        <w:pStyle w:val="Normal"/>
        <w:widowControl w:val="false"/>
        <w:ind w:firstLine="709"/>
        <w:jc w:val="both"/>
        <w:rPr>
          <w:sz w:val="22"/>
          <w:szCs w:val="22"/>
          <w:lang w:eastAsia="ja-JP"/>
        </w:rPr>
      </w:pPr>
      <w:r>
        <w:rPr>
          <w:sz w:val="22"/>
          <w:szCs w:val="22"/>
          <w:lang w:eastAsia="ja-JP"/>
        </w:rPr>
        <w:t>3.5. Передача персональных данных осуществляется Сторонами с соблюдением требований законодательства Российской Федерации в области защиты персональных данных.</w:t>
      </w:r>
    </w:p>
    <w:p>
      <w:pPr>
        <w:pStyle w:val="Normal"/>
        <w:widowControl w:val="false"/>
        <w:ind w:firstLine="709"/>
        <w:jc w:val="both"/>
        <w:rPr>
          <w:sz w:val="22"/>
          <w:szCs w:val="22"/>
          <w:lang w:eastAsia="ja-JP"/>
        </w:rPr>
      </w:pPr>
      <w:r>
        <w:rPr>
          <w:sz w:val="22"/>
          <w:szCs w:val="22"/>
          <w:lang w:eastAsia="ja-JP"/>
        </w:rPr>
        <w:t>При этом Сторона, получившая персональные данные от другой Стороны, не принимает на себя обязательства по информированию субъектов, персональные данные которых ей переданы, о начале их обработки, поскольку обязанность осуществить соответствующее информирование при получении согласия на такую передачу несет Сторона, передающая персональные данные (поручающая их обработку).</w:t>
      </w:r>
    </w:p>
    <w:p>
      <w:pPr>
        <w:pStyle w:val="Normal"/>
        <w:widowControl w:val="false"/>
        <w:ind w:firstLine="709"/>
        <w:jc w:val="both"/>
        <w:rPr>
          <w:sz w:val="22"/>
          <w:szCs w:val="22"/>
          <w:lang w:eastAsia="ja-JP"/>
        </w:rPr>
      </w:pPr>
      <w:r>
        <w:rPr>
          <w:sz w:val="22"/>
          <w:szCs w:val="22"/>
          <w:lang w:eastAsia="ja-JP"/>
        </w:rPr>
        <w:t>3.6. При этом особые отметки и грифы должны позволять Получающей стороне сделать однозначный вывод о конфиденциальном характере предоставляемой информации.</w:t>
      </w:r>
    </w:p>
    <w:p>
      <w:pPr>
        <w:pStyle w:val="Normal"/>
        <w:widowControl w:val="false"/>
        <w:ind w:firstLine="709"/>
        <w:jc w:val="both"/>
        <w:rPr>
          <w:sz w:val="22"/>
          <w:szCs w:val="22"/>
          <w:lang w:eastAsia="ja-JP"/>
        </w:rPr>
      </w:pPr>
      <w:r>
        <w:rPr>
          <w:sz w:val="22"/>
          <w:szCs w:val="22"/>
          <w:lang w:eastAsia="ja-JP"/>
        </w:rPr>
        <w:t>3.7.  Передающая сторона вправе определить способ информирования Получающей стороны о необходимости соблюдения режима конфиденциальности передаваемой информации.</w:t>
      </w:r>
    </w:p>
    <w:p>
      <w:pPr>
        <w:pStyle w:val="Normal"/>
        <w:ind w:end="-28"/>
        <w:rPr>
          <w:b/>
          <w:bCs/>
          <w:sz w:val="22"/>
          <w:szCs w:val="22"/>
        </w:rPr>
      </w:pPr>
      <w:r>
        <w:rPr>
          <w:b/>
          <w:bCs/>
          <w:sz w:val="22"/>
          <w:szCs w:val="22"/>
        </w:rPr>
      </w:r>
    </w:p>
    <w:p>
      <w:pPr>
        <w:pStyle w:val="Normal"/>
        <w:ind w:firstLine="709" w:end="-28"/>
        <w:rPr>
          <w:b/>
          <w:bCs/>
          <w:sz w:val="22"/>
          <w:szCs w:val="22"/>
        </w:rPr>
      </w:pPr>
      <w:r>
        <w:rPr>
          <w:b/>
          <w:bCs/>
          <w:sz w:val="22"/>
          <w:szCs w:val="22"/>
        </w:rPr>
        <w:t>4. ПРАВА И ОБЯЗАННОСТИ СТОРОН</w:t>
      </w:r>
    </w:p>
    <w:p>
      <w:pPr>
        <w:pStyle w:val="Normal"/>
        <w:widowControl w:val="false"/>
        <w:ind w:firstLine="709"/>
        <w:jc w:val="both"/>
        <w:rPr>
          <w:sz w:val="22"/>
          <w:szCs w:val="22"/>
          <w:lang w:eastAsia="ja-JP"/>
        </w:rPr>
      </w:pPr>
      <w:r>
        <w:rPr>
          <w:sz w:val="22"/>
          <w:szCs w:val="22"/>
          <w:lang w:eastAsia="ja-JP"/>
        </w:rPr>
        <w:t>4.1. Получающая сторона вправе предоставлять доступ к полученной по настоящему Соглашению Конфиденциальной информации только тем Представителям Получающей стороны, доступ которых к Конфиденциальной информации необходим в связи с заключением/исполнением Договора, и только в той части, в которой это необходимо. При этом Представители Получающей стороны, получившие доступ к такой информации, должны быть уведомлены Получающей стороной о конфиденциальности информации и условиях ее использования. Перечень Представителей Получающей стороны, которым будет предоставлен доступ к Конфиденциальной информации, должен быть передан Получающей стороной Передающей стороне до предоставления им доступа к Конфиденциальной информации.</w:t>
      </w:r>
    </w:p>
    <w:p>
      <w:pPr>
        <w:pStyle w:val="Normal"/>
        <w:widowControl w:val="false"/>
        <w:ind w:firstLine="709"/>
        <w:jc w:val="both"/>
        <w:rPr>
          <w:sz w:val="22"/>
          <w:szCs w:val="22"/>
          <w:lang w:eastAsia="ja-JP"/>
        </w:rPr>
      </w:pPr>
      <w:r>
        <w:rPr>
          <w:sz w:val="22"/>
          <w:szCs w:val="22"/>
          <w:lang w:eastAsia="ja-JP"/>
        </w:rPr>
        <w:t>4.2. При передаче Конфиденциальной информации Представителям Получающая сторона обязана указать на конфиденциальный характер такой информации и на обязанность обеспечить соответствующий режим защиты информации от разглашения Третьим лицам, предполагающий ограниченный круг лиц, имеющих доступ к Конфиденциальной информации, а также иные ограничения в объеме, необходимом и достаточном для заключения/исполнения Договора.</w:t>
      </w:r>
    </w:p>
    <w:p>
      <w:pPr>
        <w:pStyle w:val="Normal"/>
        <w:widowControl w:val="false"/>
        <w:ind w:firstLine="709"/>
        <w:jc w:val="both"/>
        <w:rPr>
          <w:sz w:val="22"/>
          <w:szCs w:val="22"/>
          <w:lang w:eastAsia="ja-JP"/>
        </w:rPr>
      </w:pPr>
      <w:r>
        <w:rPr>
          <w:sz w:val="22"/>
          <w:szCs w:val="22"/>
          <w:lang w:eastAsia="ja-JP"/>
        </w:rPr>
        <w:t>4.3. Получающая сторона обязана обеспечить со своей стороны и Представителей, имеющих доступ к Конфиденциальной информации, использование (обработку) полученной Конфиденциальной информации исключительно в целях заключения/исполнения Договора.</w:t>
      </w:r>
    </w:p>
    <w:p>
      <w:pPr>
        <w:pStyle w:val="Normal"/>
        <w:widowControl w:val="false"/>
        <w:ind w:firstLine="709"/>
        <w:jc w:val="both"/>
        <w:rPr>
          <w:sz w:val="22"/>
          <w:szCs w:val="22"/>
          <w:lang w:eastAsia="ja-JP"/>
        </w:rPr>
      </w:pPr>
      <w:r>
        <w:rPr>
          <w:sz w:val="22"/>
          <w:szCs w:val="22"/>
          <w:lang w:eastAsia="ja-JP"/>
        </w:rPr>
        <w:t xml:space="preserve">4.4. Получающая сторона не вправе без письменного разрешения Передающей стороны, но в любом случае с соблюдением положения пункта 4.8 Соглашения, разглашать или иным образом раскрывать Конфиденциальную информацию Третьим лицам. </w:t>
      </w:r>
    </w:p>
    <w:p>
      <w:pPr>
        <w:pStyle w:val="Normal"/>
        <w:widowControl w:val="false"/>
        <w:ind w:firstLine="709"/>
        <w:jc w:val="both"/>
        <w:rPr>
          <w:sz w:val="22"/>
          <w:szCs w:val="22"/>
          <w:lang w:eastAsia="ja-JP"/>
        </w:rPr>
      </w:pPr>
      <w:r>
        <w:rPr>
          <w:sz w:val="22"/>
          <w:szCs w:val="22"/>
          <w:lang w:eastAsia="ja-JP"/>
        </w:rPr>
        <w:t>4.5 Не является Разглашением Конфиденциальной информации раскрытие любой из Сторон Конфиденциальной информации, которая:</w:t>
      </w:r>
    </w:p>
    <w:p>
      <w:pPr>
        <w:pStyle w:val="Normal"/>
        <w:widowControl w:val="false"/>
        <w:ind w:firstLine="709"/>
        <w:jc w:val="both"/>
        <w:rPr>
          <w:sz w:val="22"/>
          <w:szCs w:val="22"/>
          <w:lang w:eastAsia="ja-JP"/>
        </w:rPr>
      </w:pPr>
      <w:r>
        <w:rPr>
          <w:sz w:val="22"/>
          <w:szCs w:val="22"/>
          <w:lang w:eastAsia="ja-JP"/>
        </w:rPr>
        <w:t>•</w:t>
      </w:r>
      <w:r>
        <w:rPr>
          <w:sz w:val="22"/>
          <w:szCs w:val="22"/>
          <w:lang w:eastAsia="ja-JP"/>
        </w:rPr>
        <w:tab/>
        <w:t xml:space="preserve">законно являлась или стала известна, или доступна Получающей стороне до её получения от Передающей стороны и о её конфиденциальном характере Получающая сторона не знала или не могла знать по объективным причинам </w:t>
      </w:r>
    </w:p>
    <w:p>
      <w:pPr>
        <w:pStyle w:val="Normal"/>
        <w:widowControl w:val="false"/>
        <w:ind w:firstLine="709"/>
        <w:jc w:val="both"/>
        <w:rPr>
          <w:sz w:val="22"/>
          <w:szCs w:val="22"/>
          <w:lang w:eastAsia="ja-JP"/>
        </w:rPr>
      </w:pPr>
      <w:r>
        <w:rPr>
          <w:sz w:val="22"/>
          <w:szCs w:val="22"/>
          <w:lang w:eastAsia="ja-JP"/>
        </w:rPr>
        <w:t>при всей степени заботливости со своей стороны;</w:t>
      </w:r>
    </w:p>
    <w:p>
      <w:pPr>
        <w:pStyle w:val="Normal"/>
        <w:widowControl w:val="false"/>
        <w:ind w:firstLine="709"/>
        <w:jc w:val="both"/>
        <w:rPr>
          <w:sz w:val="22"/>
          <w:szCs w:val="22"/>
          <w:lang w:eastAsia="ja-JP"/>
        </w:rPr>
      </w:pPr>
      <w:r>
        <w:rPr>
          <w:sz w:val="22"/>
          <w:szCs w:val="22"/>
          <w:lang w:eastAsia="ja-JP"/>
        </w:rPr>
        <w:t>•</w:t>
      </w:r>
      <w:r>
        <w:rPr>
          <w:sz w:val="22"/>
          <w:szCs w:val="22"/>
          <w:lang w:eastAsia="ja-JP"/>
        </w:rPr>
        <w:tab/>
        <w:t>без каких-либо ограничений доведена Передающей стороной до сведения Третьих лиц, а также является или стала известной Третьим лицам в результате иных правомерных или противоправных деяний (действий, бездействий) Передающей стороны или Третьих лиц;</w:t>
      </w:r>
    </w:p>
    <w:p>
      <w:pPr>
        <w:pStyle w:val="Normal"/>
        <w:widowControl w:val="false"/>
        <w:ind w:firstLine="709"/>
        <w:jc w:val="both"/>
        <w:rPr>
          <w:sz w:val="22"/>
          <w:szCs w:val="22"/>
          <w:lang w:eastAsia="ja-JP"/>
        </w:rPr>
      </w:pPr>
      <w:r>
        <w:rPr>
          <w:sz w:val="22"/>
          <w:szCs w:val="22"/>
          <w:lang w:eastAsia="ja-JP"/>
        </w:rPr>
        <w:t>•</w:t>
      </w:r>
      <w:r>
        <w:rPr>
          <w:sz w:val="22"/>
          <w:szCs w:val="22"/>
          <w:lang w:eastAsia="ja-JP"/>
        </w:rPr>
        <w:tab/>
        <w:t>получена из иных источников на законных основаниях;</w:t>
      </w:r>
    </w:p>
    <w:p>
      <w:pPr>
        <w:pStyle w:val="Normal"/>
        <w:widowControl w:val="false"/>
        <w:ind w:firstLine="709"/>
        <w:jc w:val="both"/>
        <w:rPr>
          <w:sz w:val="22"/>
          <w:szCs w:val="22"/>
          <w:lang w:eastAsia="ja-JP"/>
        </w:rPr>
      </w:pPr>
      <w:r>
        <w:rPr>
          <w:sz w:val="22"/>
          <w:szCs w:val="22"/>
          <w:lang w:eastAsia="ja-JP"/>
        </w:rPr>
        <w:t>•</w:t>
      </w:r>
      <w:r>
        <w:rPr>
          <w:sz w:val="22"/>
          <w:szCs w:val="22"/>
          <w:lang w:eastAsia="ja-JP"/>
        </w:rPr>
        <w:tab/>
        <w:t xml:space="preserve">разрешена к раскрытию письменным разрешением Передающей стороны, но в любом случае с соблюдением пункта 4.8 Соглашения; </w:t>
      </w:r>
    </w:p>
    <w:p>
      <w:pPr>
        <w:pStyle w:val="Normal"/>
        <w:widowControl w:val="false"/>
        <w:ind w:firstLine="709"/>
        <w:jc w:val="both"/>
        <w:rPr>
          <w:sz w:val="22"/>
          <w:szCs w:val="22"/>
          <w:lang w:eastAsia="ja-JP"/>
        </w:rPr>
      </w:pPr>
      <w:r>
        <w:rPr>
          <w:sz w:val="22"/>
          <w:szCs w:val="22"/>
          <w:lang w:eastAsia="ja-JP"/>
        </w:rPr>
        <w:t>•</w:t>
      </w:r>
      <w:r>
        <w:rPr>
          <w:sz w:val="22"/>
          <w:szCs w:val="22"/>
          <w:lang w:eastAsia="ja-JP"/>
        </w:rPr>
        <w:tab/>
        <w:t>является общедоступной на дату подписания настоящего Соглашения или стала общедоступной после его подписания без нарушения положений настоящего Соглашения.</w:t>
      </w:r>
    </w:p>
    <w:p>
      <w:pPr>
        <w:pStyle w:val="Normal"/>
        <w:widowControl w:val="false"/>
        <w:ind w:firstLine="709"/>
        <w:jc w:val="both"/>
        <w:rPr>
          <w:sz w:val="22"/>
          <w:szCs w:val="22"/>
          <w:lang w:eastAsia="ja-JP"/>
        </w:rPr>
      </w:pPr>
      <w:r>
        <w:rPr>
          <w:sz w:val="22"/>
          <w:szCs w:val="22"/>
          <w:lang w:eastAsia="ja-JP"/>
        </w:rPr>
        <w:t>4.6. Получающая сторона обязана предварительно до раскрытия Конфиденциальной информации уведомить Передающую сторону о наступлении соответствующего события, с которым связана необходимость раскрытия Конфиденциальной информации, а при невозможности направления предварительного уведомления – незамедлительно после раскрытия при условии, что направление такого уведомления не нарушает законодательства и (или) нормативных актов, регулирующих деятельность и действия Сторон и (или) лица, запрашивающего данную информацию. Получающая сторона обязуется обеспечить раскрытие только той части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w:t>
      </w:r>
    </w:p>
    <w:p>
      <w:pPr>
        <w:pStyle w:val="Normal"/>
        <w:widowControl w:val="false"/>
        <w:ind w:firstLine="709"/>
        <w:jc w:val="both"/>
        <w:rPr>
          <w:sz w:val="22"/>
          <w:szCs w:val="22"/>
          <w:lang w:eastAsia="ja-JP"/>
        </w:rPr>
      </w:pPr>
      <w:r>
        <w:rPr>
          <w:sz w:val="22"/>
          <w:szCs w:val="22"/>
          <w:lang w:eastAsia="ja-JP"/>
        </w:rPr>
        <w:t xml:space="preserve">4.7. Передающая Сторона вправе потребовать от Получающей Стороны вернуть ей переданные материальные носители Конфиденциальной информации, направив Получающей Стороне требование о возврате в письменной форме. Получающая сторона обязана в течение 3 (трех) рабочих дней с даты получения соответствующего требования от Передающей стороны возвратить ей по акту приема-передачи или уничтожить все документы и их копии, а также материальные носители и их копии, содержащие Конфиденциальную информацию, и уведомить о совершении данных действий с приложением копии подтверждающего документа, за исключением случаев, когда уничтожение документов, материальных носителей (копий), содержащих Конфиденциальную информацию, не может быть произведено в соответствии с законодательством Российской Федерации и (или) внутренними нормативными документами Сторон, в последнем случае Получающая сторона уведомляет письменно Передающую сторону в указанный в настоящем пункте срок о причинах невозможности уничтожения носителей Конфиденциальной информации (копий). </w:t>
      </w:r>
    </w:p>
    <w:p>
      <w:pPr>
        <w:pStyle w:val="Normal"/>
        <w:widowControl w:val="false"/>
        <w:ind w:firstLine="709"/>
        <w:jc w:val="both"/>
        <w:rPr>
          <w:sz w:val="22"/>
          <w:szCs w:val="22"/>
          <w:lang w:eastAsia="ja-JP"/>
        </w:rPr>
      </w:pPr>
      <w:r>
        <w:rPr>
          <w:sz w:val="22"/>
          <w:szCs w:val="22"/>
          <w:lang w:eastAsia="ja-JP"/>
        </w:rPr>
        <w:t xml:space="preserve">4.8. Передача Передающей стороной и использование (обработка) Получающей стороной персональных данных, включенных в состав Конфиденциальной информации, осуществляется Сторонами, их Представителями в строгом соответствии с требованиями законодательства Российской Федерации о защите персональных данных. Представители, получившие от Получающей стороны доступ к Конфиденциальной информации, предоставленной Передающей стороной, должны быть уведомлены в письменной форме об обязанности обеспечения ими конфиденциальности персональных данных и соблюдения безопасности данных при их обработке. Получающей стороной должны быть предприняты все возможные меры по обеспечению её Представителями конфиденциальности такой информации. </w:t>
      </w:r>
    </w:p>
    <w:p>
      <w:pPr>
        <w:pStyle w:val="Normal"/>
        <w:widowControl w:val="false"/>
        <w:ind w:firstLine="709"/>
        <w:jc w:val="both"/>
        <w:rPr>
          <w:sz w:val="22"/>
          <w:szCs w:val="22"/>
          <w:lang w:eastAsia="ja-JP"/>
        </w:rPr>
      </w:pPr>
      <w:r>
        <w:rPr>
          <w:sz w:val="22"/>
          <w:szCs w:val="22"/>
          <w:lang w:eastAsia="ja-JP"/>
        </w:rPr>
        <w:t xml:space="preserve">4.9. Передающая сторона вправе требовать от Получающей стороны незамедлительного принятия и (или) обеспечения мер в части выявленных Передающей стороной нарушений положений Соглашения Получающей стороной, её Представителями, а Получающая сторона обязана предпринять все возможные меры по прекращению нарушений положений настоящего Соглашения Получающей стороной, её Представителями, а также по предотвращению их возможных последствий. </w:t>
      </w:r>
    </w:p>
    <w:p>
      <w:pPr>
        <w:pStyle w:val="Normal"/>
        <w:widowControl w:val="false"/>
        <w:ind w:firstLine="709"/>
        <w:jc w:val="both"/>
        <w:rPr>
          <w:sz w:val="22"/>
          <w:szCs w:val="22"/>
          <w:lang w:eastAsia="ja-JP"/>
        </w:rPr>
      </w:pPr>
      <w:r>
        <w:rPr>
          <w:sz w:val="22"/>
          <w:szCs w:val="22"/>
          <w:lang w:eastAsia="ja-JP"/>
        </w:rPr>
        <w:t>4.10. Передающая сторона имеет право прекратить защиту конфиденциальности переданной Конфиденциальной информации, о чем в обязательном порядке должна письменно проинформировать Получающую сторону в течение 10 (десяти) рабочих дней с момента принятия решения о прекращении защиты.</w:t>
      </w:r>
    </w:p>
    <w:p>
      <w:pPr>
        <w:pStyle w:val="Normal"/>
        <w:widowControl w:val="false"/>
        <w:ind w:firstLine="709"/>
        <w:jc w:val="both"/>
        <w:rPr>
          <w:sz w:val="22"/>
          <w:szCs w:val="22"/>
          <w:lang w:eastAsia="ja-JP"/>
        </w:rPr>
      </w:pPr>
      <w:r>
        <w:rPr>
          <w:sz w:val="22"/>
          <w:szCs w:val="22"/>
          <w:lang w:eastAsia="ja-JP"/>
        </w:rPr>
      </w:r>
    </w:p>
    <w:p>
      <w:pPr>
        <w:pStyle w:val="Normal"/>
        <w:ind w:firstLine="709"/>
        <w:rPr>
          <w:b/>
          <w:sz w:val="22"/>
          <w:szCs w:val="22"/>
          <w:lang w:eastAsia="ja-JP"/>
        </w:rPr>
      </w:pPr>
      <w:r>
        <w:rPr>
          <w:b/>
          <w:sz w:val="22"/>
          <w:szCs w:val="22"/>
          <w:lang w:eastAsia="ja-JP"/>
        </w:rPr>
        <w:t xml:space="preserve">5. ОТВЕТСТВЕННОСТЬ СТОРОН </w:t>
      </w:r>
    </w:p>
    <w:p>
      <w:pPr>
        <w:pStyle w:val="Normal"/>
        <w:widowControl w:val="false"/>
        <w:ind w:firstLine="709"/>
        <w:jc w:val="both"/>
        <w:rPr>
          <w:sz w:val="22"/>
          <w:szCs w:val="22"/>
          <w:lang w:eastAsia="ja-JP"/>
        </w:rPr>
      </w:pPr>
      <w:r>
        <w:rPr>
          <w:sz w:val="22"/>
          <w:szCs w:val="22"/>
          <w:lang w:eastAsia="ja-JP"/>
        </w:rPr>
        <w:t>5.1. Получающая Сторона несет ответственность за нарушение обязательств по соблюдению условий использования и обеспечения конфиденциальности полученной Конфиденциальной информации в соответствии с законодательством Российской Федерации и условиями настоящего Соглашения и обязана возместить Передающей Стороне убытки, возникшие у Передающей Стороны вследствие ненадлежащего исполнения Получающей Стороной условий настоящего Соглашения.</w:t>
      </w:r>
    </w:p>
    <w:p>
      <w:pPr>
        <w:pStyle w:val="Normal"/>
        <w:widowControl w:val="false"/>
        <w:ind w:firstLine="709"/>
        <w:jc w:val="both"/>
        <w:rPr>
          <w:sz w:val="22"/>
          <w:szCs w:val="22"/>
          <w:lang w:eastAsia="ja-JP"/>
        </w:rPr>
      </w:pPr>
      <w:r>
        <w:rPr>
          <w:sz w:val="22"/>
          <w:szCs w:val="22"/>
          <w:lang w:eastAsia="ja-JP"/>
        </w:rPr>
        <w:t>5.2. Получающая Сторона несет ответственность в полном объеме за Разглашение Конфиденциальной информации ее Представителями и Третьими лицами, получившими доступ к такой информации в соответствии с условиями, определенными в пунктах 3.1. и 3.2. настоящего Соглашения.</w:t>
      </w:r>
    </w:p>
    <w:p>
      <w:pPr>
        <w:pStyle w:val="Normal"/>
        <w:widowControl w:val="false"/>
        <w:ind w:firstLine="709"/>
        <w:jc w:val="both"/>
        <w:rPr>
          <w:sz w:val="22"/>
          <w:szCs w:val="22"/>
          <w:lang w:eastAsia="ja-JP"/>
        </w:rPr>
      </w:pPr>
      <w:r>
        <w:rPr>
          <w:sz w:val="22"/>
          <w:szCs w:val="22"/>
          <w:lang w:eastAsia="ja-JP"/>
        </w:rPr>
        <w:t>5.3. При Разглашении Конфиденциальной информации, а также при наличии обстоятельств, способствующих Разглашению Конфиденциальной информации, Получающая Сторона обязана незамедлительно уведомить об этом Передающую Сторону в письменной форме, предоставить Передающей Стороне всю необходимую информацию о факте Разглашения или наличии угрозы Разглашения, причинах, приведших к этому, и мерах, предпринятых Получающей Стороной для предотвращения Разглашения и устранения возникших в связи с этим неблагоприятных последствий.</w:t>
      </w:r>
    </w:p>
    <w:p>
      <w:pPr>
        <w:pStyle w:val="Normal"/>
        <w:widowControl w:val="false"/>
        <w:ind w:firstLine="709"/>
        <w:jc w:val="both"/>
        <w:rPr>
          <w:sz w:val="22"/>
          <w:szCs w:val="22"/>
          <w:lang w:eastAsia="ja-JP"/>
        </w:rPr>
      </w:pPr>
      <w:r>
        <w:rPr>
          <w:sz w:val="22"/>
          <w:szCs w:val="22"/>
        </w:rPr>
        <w:t>5.4. При нарушении обязательств, предусмотренных разделом 4 настоящего Соглашения, Стороны несут ответственность в соответствии с законодательством Российской Федерации.</w:t>
      </w:r>
    </w:p>
    <w:p>
      <w:pPr>
        <w:pStyle w:val="Normal"/>
        <w:ind w:firstLine="709"/>
        <w:rPr>
          <w:b/>
          <w:sz w:val="22"/>
          <w:szCs w:val="22"/>
          <w:lang w:eastAsia="ja-JP"/>
        </w:rPr>
      </w:pPr>
      <w:r>
        <w:rPr>
          <w:b/>
          <w:sz w:val="22"/>
          <w:szCs w:val="22"/>
          <w:lang w:eastAsia="ja-JP"/>
        </w:rPr>
      </w:r>
    </w:p>
    <w:p>
      <w:pPr>
        <w:pStyle w:val="Normal"/>
        <w:ind w:firstLine="709"/>
        <w:rPr>
          <w:b/>
          <w:sz w:val="22"/>
          <w:szCs w:val="22"/>
          <w:lang w:eastAsia="ja-JP"/>
        </w:rPr>
      </w:pPr>
      <w:r>
        <w:rPr>
          <w:b/>
          <w:sz w:val="22"/>
          <w:szCs w:val="22"/>
          <w:lang w:eastAsia="ja-JP"/>
        </w:rPr>
        <w:t>6. РАЗРЕШЕНИЕ СПОРОВ</w:t>
      </w:r>
    </w:p>
    <w:p>
      <w:pPr>
        <w:pStyle w:val="Normal"/>
        <w:widowControl w:val="false"/>
        <w:ind w:firstLine="709"/>
        <w:jc w:val="both"/>
        <w:rPr>
          <w:sz w:val="22"/>
          <w:szCs w:val="22"/>
          <w:lang w:eastAsia="ja-JP"/>
        </w:rPr>
      </w:pPr>
      <w:r>
        <w:rPr>
          <w:sz w:val="22"/>
          <w:szCs w:val="22"/>
          <w:lang w:eastAsia="ja-JP"/>
        </w:rPr>
        <w:t>6.1. Отношения, возникающие из настоящего Соглашения, регулируются правом Российской Федерации.</w:t>
      </w:r>
    </w:p>
    <w:p>
      <w:pPr>
        <w:pStyle w:val="Normal"/>
        <w:widowControl w:val="false"/>
        <w:ind w:firstLine="709"/>
        <w:jc w:val="both"/>
        <w:rPr>
          <w:sz w:val="22"/>
          <w:szCs w:val="22"/>
          <w:lang w:eastAsia="ja-JP"/>
        </w:rPr>
      </w:pPr>
      <w:r>
        <w:rPr>
          <w:sz w:val="22"/>
          <w:szCs w:val="22"/>
          <w:lang w:eastAsia="ja-JP"/>
        </w:rPr>
        <w:t xml:space="preserve">6.2. Любые споры и разногласия между Сторонами, касающиеся настоящего Соглашения, подлежат разрешению в соответствии с порядком, указанным в Договоре. </w:t>
      </w:r>
    </w:p>
    <w:p>
      <w:pPr>
        <w:pStyle w:val="Normal"/>
        <w:ind w:firstLine="709"/>
        <w:rPr>
          <w:b/>
          <w:sz w:val="22"/>
          <w:szCs w:val="22"/>
          <w:lang w:eastAsia="ja-JP"/>
        </w:rPr>
      </w:pPr>
      <w:r>
        <w:rPr>
          <w:b/>
          <w:sz w:val="22"/>
          <w:szCs w:val="22"/>
          <w:lang w:eastAsia="ja-JP"/>
        </w:rPr>
      </w:r>
    </w:p>
    <w:p>
      <w:pPr>
        <w:pStyle w:val="Normal"/>
        <w:ind w:firstLine="709"/>
        <w:rPr>
          <w:b/>
          <w:sz w:val="22"/>
          <w:szCs w:val="22"/>
          <w:lang w:eastAsia="ja-JP"/>
        </w:rPr>
      </w:pPr>
      <w:r>
        <w:rPr>
          <w:b/>
          <w:sz w:val="22"/>
          <w:szCs w:val="22"/>
          <w:lang w:eastAsia="ja-JP"/>
        </w:rPr>
        <w:t>7. СРОК ДЕЙСТВИЯ СОГЛАШЕНИЯ</w:t>
      </w:r>
    </w:p>
    <w:p>
      <w:pPr>
        <w:pStyle w:val="Normal"/>
        <w:widowControl w:val="false"/>
        <w:ind w:firstLine="709"/>
        <w:jc w:val="both"/>
        <w:rPr>
          <w:sz w:val="22"/>
          <w:szCs w:val="22"/>
          <w:lang w:eastAsia="ja-JP"/>
        </w:rPr>
      </w:pPr>
      <w:r>
        <w:rPr>
          <w:sz w:val="22"/>
          <w:szCs w:val="22"/>
          <w:lang w:eastAsia="ja-JP"/>
        </w:rPr>
        <w:t>7.1. Настоящее Соглашение вступает в силу с даты подписания Договора обеими Сторонами и действует в течение срока действия Договора.</w:t>
      </w:r>
    </w:p>
    <w:p>
      <w:pPr>
        <w:pStyle w:val="Normal"/>
        <w:widowControl w:val="false"/>
        <w:ind w:firstLine="709"/>
        <w:jc w:val="both"/>
        <w:rPr>
          <w:sz w:val="22"/>
          <w:szCs w:val="22"/>
          <w:lang w:eastAsia="ja-JP"/>
        </w:rPr>
      </w:pPr>
      <w:r>
        <w:rPr>
          <w:sz w:val="22"/>
          <w:szCs w:val="22"/>
          <w:lang w:eastAsia="ja-JP"/>
        </w:rPr>
        <w:t>7.2. Обязательства Получающей Стороны по сохранению конфиденциальности полученной от Передающей Стороны Конфиденциальной информации, определенные в настоящем Соглашении, сохраняют силу в течение 3 (трех) лет после истечения срока действия Договора.</w:t>
      </w:r>
    </w:p>
    <w:p>
      <w:pPr>
        <w:pStyle w:val="Normal"/>
        <w:ind w:firstLine="709"/>
        <w:rPr>
          <w:b/>
          <w:sz w:val="22"/>
          <w:szCs w:val="22"/>
          <w:lang w:eastAsia="ja-JP"/>
        </w:rPr>
      </w:pPr>
      <w:r>
        <w:rPr>
          <w:b/>
          <w:sz w:val="22"/>
          <w:szCs w:val="22"/>
          <w:lang w:eastAsia="ja-JP"/>
        </w:rPr>
      </w:r>
    </w:p>
    <w:p>
      <w:pPr>
        <w:pStyle w:val="Normal"/>
        <w:ind w:firstLine="709"/>
        <w:rPr>
          <w:b/>
          <w:sz w:val="22"/>
          <w:szCs w:val="22"/>
          <w:lang w:eastAsia="ja-JP"/>
        </w:rPr>
      </w:pPr>
      <w:r>
        <w:rPr>
          <w:b/>
          <w:sz w:val="22"/>
          <w:szCs w:val="22"/>
          <w:lang w:eastAsia="ja-JP"/>
        </w:rPr>
        <w:t>8. ПРОЧИЕ УСЛОВИЯ</w:t>
      </w:r>
    </w:p>
    <w:p>
      <w:pPr>
        <w:pStyle w:val="Normal"/>
        <w:ind w:firstLine="709"/>
        <w:jc w:val="both"/>
        <w:rPr>
          <w:sz w:val="22"/>
          <w:szCs w:val="22"/>
          <w:lang w:eastAsia="ja-JP"/>
        </w:rPr>
      </w:pPr>
      <w:r>
        <w:rPr>
          <w:sz w:val="22"/>
          <w:szCs w:val="22"/>
          <w:lang w:eastAsia="ja-JP"/>
        </w:rPr>
        <w:t>8.1. Получающая Сторона назначит и уведомит Передающую Сторону об уполномоченных Представителях, ответственных за контроль соблюдения обязательств по Соглашению, не позднее 3 (трех) рабочих дней со дня подписания Договора обеими Сторонами. Об изменении уполномоченных Представителей Получающая Сторона обязана уведомить Передающую Сторону не позднее 5 (пяти) рабочих дней до момента такого изменения.</w:t>
      </w:r>
    </w:p>
    <w:p>
      <w:pPr>
        <w:pStyle w:val="Normal"/>
        <w:ind w:firstLine="709"/>
        <w:jc w:val="both"/>
        <w:rPr>
          <w:sz w:val="22"/>
          <w:szCs w:val="22"/>
          <w:lang w:eastAsia="ja-JP"/>
        </w:rPr>
      </w:pPr>
      <w:r>
        <w:rPr>
          <w:sz w:val="22"/>
          <w:szCs w:val="22"/>
          <w:lang w:eastAsia="ja-JP"/>
        </w:rPr>
        <w:t xml:space="preserve">8.2. 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согласно условиям Договора. </w:t>
      </w:r>
    </w:p>
    <w:p>
      <w:pPr>
        <w:pStyle w:val="Normal"/>
        <w:ind w:firstLine="709"/>
        <w:jc w:val="both"/>
        <w:rPr>
          <w:sz w:val="22"/>
          <w:szCs w:val="22"/>
          <w:lang w:eastAsia="ja-JP"/>
        </w:rPr>
      </w:pPr>
      <w:r>
        <w:rPr>
          <w:sz w:val="22"/>
          <w:szCs w:val="22"/>
          <w:lang w:eastAsia="ja-JP"/>
        </w:rPr>
        <w:t>8.3. Получающая Сторона признает, что ни Передающая Сторона, а также никто из ее Представителей не дает никаких заверений или гарантий относительно полноты Конфиденциальной информации. Передающая Сторона не несет ответственности за результаты использования Конфиденциальной информации Получающей Стороной, ее Представителями или иными лицами, которым она может быть передана в соответствии с условиями настоящего Соглашения.</w:t>
      </w:r>
    </w:p>
    <w:p>
      <w:pPr>
        <w:pStyle w:val="Normal"/>
        <w:ind w:firstLine="709"/>
        <w:jc w:val="both"/>
        <w:rPr>
          <w:sz w:val="22"/>
          <w:szCs w:val="22"/>
          <w:lang w:eastAsia="ja-JP"/>
        </w:rPr>
      </w:pPr>
      <w:r>
        <w:rPr>
          <w:sz w:val="22"/>
          <w:szCs w:val="22"/>
          <w:lang w:eastAsia="ja-JP"/>
        </w:rPr>
        <w:t>8.4. Передающая Сторона настоящим гарантирует, что она обладает всеми правами в отношении Конфиденциальной информации, включая право передавать такую информацию Получающей Стороне на условиях настоящего Соглашения.</w:t>
      </w:r>
    </w:p>
    <w:p>
      <w:pPr>
        <w:pStyle w:val="Normal"/>
        <w:ind w:firstLine="709"/>
        <w:jc w:val="both"/>
        <w:rPr>
          <w:rFonts w:eastAsia="Times New Roman"/>
          <w:sz w:val="22"/>
          <w:szCs w:val="22"/>
        </w:rPr>
      </w:pPr>
      <w:r>
        <w:rPr>
          <w:sz w:val="22"/>
          <w:szCs w:val="22"/>
          <w:lang w:eastAsia="ja-JP"/>
        </w:rPr>
        <w:t xml:space="preserve">8.5. </w:t>
      </w:r>
      <w:r>
        <w:rPr>
          <w:rFonts w:eastAsia="Times New Roman"/>
          <w:sz w:val="22"/>
          <w:szCs w:val="22"/>
        </w:rPr>
        <w:t xml:space="preserve">Положения настоящего Соглашения имеют приоритетное значение по отношению к любым другим соглашениям Сторон по Договору и включенным в него нормам о конфиденциальности, регулирующим те же и/или аналогичные отношения между Сторонами, за исключением случаев, предусмотренных п. 4.7. Соглашения.  </w:t>
      </w:r>
    </w:p>
    <w:p>
      <w:pPr>
        <w:pStyle w:val="Normal"/>
        <w:ind w:firstLine="709"/>
        <w:jc w:val="both"/>
        <w:rPr>
          <w:rFonts w:eastAsia="Times New Roman"/>
          <w:sz w:val="22"/>
          <w:szCs w:val="22"/>
        </w:rPr>
      </w:pPr>
      <w:r>
        <w:rPr>
          <w:rFonts w:eastAsia="Times New Roman"/>
          <w:sz w:val="22"/>
          <w:szCs w:val="22"/>
        </w:rPr>
        <w:t>8.6. Любые изменения и дополнения к Соглашению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pPr>
        <w:pStyle w:val="Normal"/>
        <w:ind w:firstLine="709"/>
        <w:jc w:val="both"/>
        <w:rPr>
          <w:rFonts w:eastAsia="Times New Roman"/>
          <w:sz w:val="22"/>
          <w:szCs w:val="22"/>
        </w:rPr>
      </w:pPr>
      <w:r>
        <w:rPr>
          <w:rFonts w:eastAsia="Times New Roman"/>
          <w:sz w:val="22"/>
          <w:szCs w:val="22"/>
        </w:rPr>
        <w:t>8.7. Настоящее Соглашение представляет собой исчерпывающую договоренность Сторон по предмету Соглашения. С момента подписания Договора все предыдущие переговоры и переписка по Соглашению теряют силу.</w:t>
      </w:r>
    </w:p>
    <w:p>
      <w:pPr>
        <w:pStyle w:val="Normal"/>
        <w:ind w:firstLine="709"/>
        <w:jc w:val="both"/>
        <w:rPr>
          <w:rFonts w:eastAsia="Times New Roman"/>
          <w:sz w:val="22"/>
          <w:szCs w:val="22"/>
        </w:rPr>
      </w:pPr>
      <w:r>
        <w:rPr>
          <w:rFonts w:eastAsia="Times New Roman"/>
          <w:sz w:val="22"/>
          <w:szCs w:val="22"/>
        </w:rPr>
        <w:t>8.8. Ни одна из Сторон не вправе передавать третьим лицам полностью или частично свои права и обязанности по настоящему Соглашению без предварительного письменного согласия другой Стороны.</w:t>
      </w:r>
    </w:p>
    <w:p>
      <w:pPr>
        <w:pStyle w:val="Normal"/>
        <w:ind w:firstLine="709"/>
        <w:jc w:val="both"/>
        <w:rPr>
          <w:rFonts w:eastAsia="Times New Roman"/>
          <w:sz w:val="22"/>
          <w:szCs w:val="22"/>
        </w:rPr>
      </w:pPr>
      <w:r>
        <w:rPr>
          <w:rFonts w:eastAsia="Times New Roman"/>
          <w:sz w:val="22"/>
          <w:szCs w:val="22"/>
        </w:rPr>
        <w:t>8.9. Недействительность или невозможность исполнения любого положения настоящего Соглашения не влияет на действительность или возможность исполнения как любых иных положений Соглашения, так и Соглашения в целом.</w:t>
      </w:r>
    </w:p>
    <w:p>
      <w:pPr>
        <w:pStyle w:val="Normal"/>
        <w:ind w:firstLine="709"/>
        <w:jc w:val="both"/>
        <w:rPr>
          <w:rFonts w:eastAsia="Times New Roman"/>
          <w:sz w:val="22"/>
          <w:szCs w:val="22"/>
        </w:rPr>
      </w:pPr>
      <w:r>
        <w:rPr>
          <w:rFonts w:eastAsia="Times New Roman"/>
          <w:sz w:val="22"/>
          <w:szCs w:val="22"/>
        </w:rPr>
      </w:r>
    </w:p>
    <w:p>
      <w:pPr>
        <w:pStyle w:val="Normal"/>
        <w:ind w:firstLine="709"/>
        <w:jc w:val="both"/>
        <w:rPr>
          <w:sz w:val="22"/>
          <w:szCs w:val="22"/>
          <w:lang w:eastAsia="ja-JP"/>
        </w:rPr>
      </w:pPr>
      <w:r>
        <w:rPr>
          <w:sz w:val="22"/>
          <w:szCs w:val="22"/>
          <w:lang w:eastAsia="ja-JP"/>
        </w:rPr>
      </w:r>
    </w:p>
    <w:p>
      <w:pPr>
        <w:pStyle w:val="Normal"/>
        <w:ind w:firstLine="709"/>
        <w:jc w:val="both"/>
        <w:rPr>
          <w:color w:val="FF0000"/>
          <w:sz w:val="22"/>
          <w:szCs w:val="22"/>
          <w:lang w:eastAsia="ja-JP"/>
        </w:rPr>
      </w:pPr>
      <w:r>
        <w:rPr>
          <w:color w:val="FF0000"/>
          <w:sz w:val="22"/>
          <w:szCs w:val="22"/>
          <w:lang w:eastAsia="ja-JP"/>
        </w:rPr>
      </w:r>
    </w:p>
    <w:p>
      <w:pPr>
        <w:pStyle w:val="Normal"/>
        <w:ind w:firstLine="709"/>
        <w:jc w:val="both"/>
        <w:rPr>
          <w:sz w:val="22"/>
          <w:szCs w:val="22"/>
        </w:rPr>
      </w:pPr>
      <w:r>
        <w:rPr>
          <w:sz w:val="22"/>
          <w:szCs w:val="22"/>
        </w:rPr>
      </w:r>
      <w:r>
        <w:br w:type="page"/>
      </w:r>
    </w:p>
    <w:p>
      <w:pPr>
        <w:pStyle w:val="Normal"/>
        <w:ind w:start="5103"/>
        <w:jc w:val="end"/>
        <w:rPr>
          <w:b/>
          <w:sz w:val="22"/>
          <w:szCs w:val="22"/>
        </w:rPr>
      </w:pPr>
      <w:r>
        <w:rPr>
          <w:b/>
          <w:sz w:val="22"/>
          <w:szCs w:val="22"/>
        </w:rPr>
        <w:t>Приложение №1</w:t>
      </w:r>
    </w:p>
    <w:p>
      <w:pPr>
        <w:pStyle w:val="Normal"/>
        <w:jc w:val="end"/>
        <w:rPr>
          <w:b/>
          <w:sz w:val="22"/>
          <w:szCs w:val="22"/>
        </w:rPr>
      </w:pPr>
      <w:r>
        <w:rPr>
          <w:b/>
          <w:sz w:val="22"/>
          <w:szCs w:val="22"/>
        </w:rPr>
        <w:t xml:space="preserve">к Соглашению о конфиденциальности </w:t>
      </w:r>
    </w:p>
    <w:p>
      <w:pPr>
        <w:pStyle w:val="Normal"/>
        <w:jc w:val="end"/>
        <w:rPr>
          <w:b/>
          <w:sz w:val="22"/>
          <w:szCs w:val="22"/>
        </w:rPr>
      </w:pPr>
      <w:r>
        <w:rPr>
          <w:b/>
          <w:sz w:val="22"/>
          <w:szCs w:val="22"/>
        </w:rPr>
        <w:t xml:space="preserve">(Приложению № 9 к Единому договору об оказании услуг № ____ от ____) </w:t>
      </w:r>
    </w:p>
    <w:p>
      <w:pPr>
        <w:pStyle w:val="Normal"/>
        <w:jc w:val="end"/>
        <w:rPr>
          <w:b/>
          <w:sz w:val="22"/>
          <w:szCs w:val="22"/>
        </w:rPr>
      </w:pPr>
      <w:r>
        <w:rPr>
          <w:b/>
          <w:sz w:val="22"/>
          <w:szCs w:val="22"/>
        </w:rPr>
      </w:r>
    </w:p>
    <w:p>
      <w:pPr>
        <w:pStyle w:val="Normal"/>
        <w:jc w:val="end"/>
        <w:rPr>
          <w:b/>
          <w:sz w:val="22"/>
          <w:szCs w:val="22"/>
        </w:rPr>
      </w:pPr>
      <w:r>
        <w:rPr>
          <w:b/>
          <w:sz w:val="22"/>
          <w:szCs w:val="22"/>
        </w:rPr>
      </w:r>
    </w:p>
    <w:p>
      <w:pPr>
        <w:pStyle w:val="Normal"/>
        <w:jc w:val="center"/>
        <w:rPr>
          <w:sz w:val="22"/>
          <w:szCs w:val="22"/>
        </w:rPr>
      </w:pPr>
      <w:r>
        <w:rPr>
          <w:sz w:val="22"/>
          <w:szCs w:val="22"/>
        </w:rPr>
        <w:t xml:space="preserve">ФОРМА АКТА ПРИЕМА-ПЕРЕДАЧИ </w:t>
      </w:r>
    </w:p>
    <w:p>
      <w:pPr>
        <w:pStyle w:val="Normal"/>
        <w:jc w:val="center"/>
        <w:rPr>
          <w:sz w:val="22"/>
          <w:szCs w:val="22"/>
        </w:rPr>
      </w:pPr>
      <w:r>
        <w:rPr>
          <w:sz w:val="22"/>
          <w:szCs w:val="22"/>
        </w:rPr>
        <w:t>МАТЕРИАЛЬНЫХ НОСИТЕЛЕЙ КОНФИДЕНЦИАЛЬНОЙ ИНФОРМАЦИИ</w:t>
      </w:r>
    </w:p>
    <w:p>
      <w:pPr>
        <w:pStyle w:val="Normal"/>
        <w:jc w:val="center"/>
        <w:rPr>
          <w:b/>
          <w:i/>
          <w:i/>
          <w:sz w:val="22"/>
          <w:szCs w:val="22"/>
        </w:rPr>
      </w:pPr>
      <w:r>
        <w:rPr>
          <w:b/>
          <w:i/>
          <w:sz w:val="22"/>
          <w:szCs w:val="22"/>
        </w:rPr>
        <w:t>Начало формы</w:t>
      </w:r>
    </w:p>
    <w:p>
      <w:pPr>
        <w:pStyle w:val="Normal"/>
        <w:jc w:val="center"/>
        <w:rPr>
          <w:b/>
          <w:sz w:val="22"/>
          <w:szCs w:val="22"/>
        </w:rPr>
      </w:pPr>
      <w:r>
        <w:rPr>
          <w:b/>
          <w:sz w:val="22"/>
          <w:szCs w:val="22"/>
        </w:rPr>
        <w:t xml:space="preserve">Акт приема-передачи материальных носителей Конфиденциальной информации </w:t>
      </w:r>
    </w:p>
    <w:p>
      <w:pPr>
        <w:pStyle w:val="Normal"/>
        <w:jc w:val="both"/>
        <w:rPr>
          <w:sz w:val="22"/>
          <w:szCs w:val="22"/>
        </w:rPr>
      </w:pPr>
      <w:r>
        <w:rPr>
          <w:sz w:val="22"/>
          <w:szCs w:val="22"/>
        </w:rPr>
      </w:r>
    </w:p>
    <w:p>
      <w:pPr>
        <w:pStyle w:val="Normal"/>
        <w:spacing w:lineRule="auto" w:line="360"/>
        <w:rPr>
          <w:sz w:val="22"/>
          <w:szCs w:val="22"/>
        </w:rPr>
      </w:pPr>
      <w:r>
        <w:rPr>
          <w:sz w:val="22"/>
          <w:szCs w:val="22"/>
        </w:rPr>
        <w:t>г. ________________                                                                        «___» ________ 20__ г.</w:t>
      </w:r>
    </w:p>
    <w:p>
      <w:pPr>
        <w:pStyle w:val="Normal"/>
        <w:ind w:firstLine="708"/>
        <w:jc w:val="both"/>
        <w:rPr>
          <w:sz w:val="22"/>
          <w:szCs w:val="22"/>
        </w:rPr>
      </w:pPr>
      <w:r>
        <w:rPr>
          <w:sz w:val="22"/>
          <w:szCs w:val="22"/>
        </w:rPr>
        <w:t xml:space="preserve">В соответствии с Соглашением о конфиденциальности (Приложением № 9 к Единому договору об оказании услуг №______ от _____ 20__г.) __________________ </w:t>
      </w:r>
      <w:r>
        <w:rPr>
          <w:i/>
          <w:color w:val="0070C0"/>
          <w:sz w:val="22"/>
          <w:szCs w:val="22"/>
        </w:rPr>
        <w:t>(наименование Передающей Стороны)</w:t>
      </w:r>
      <w:r>
        <w:rPr>
          <w:sz w:val="22"/>
          <w:szCs w:val="22"/>
        </w:rPr>
        <w:t xml:space="preserve"> передало ______________ </w:t>
      </w:r>
      <w:r>
        <w:rPr>
          <w:i/>
          <w:color w:val="0070C0"/>
          <w:sz w:val="22"/>
          <w:szCs w:val="22"/>
        </w:rPr>
        <w:t>(наименование Получающей Стороны)</w:t>
      </w:r>
      <w:r>
        <w:rPr>
          <w:sz w:val="22"/>
          <w:szCs w:val="22"/>
        </w:rPr>
        <w:t xml:space="preserve"> нижеуказанные материальные носители конфиденциальной информации:</w:t>
      </w:r>
    </w:p>
    <w:p>
      <w:pPr>
        <w:pStyle w:val="Normal"/>
        <w:ind w:firstLine="708"/>
        <w:jc w:val="both"/>
        <w:rPr>
          <w:sz w:val="22"/>
          <w:szCs w:val="22"/>
        </w:rPr>
      </w:pPr>
      <w:r>
        <w:rPr>
          <w:sz w:val="22"/>
          <w:szCs w:val="22"/>
        </w:rPr>
      </w:r>
    </w:p>
    <w:tbl>
      <w:tblPr>
        <w:tblW w:w="9781"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567"/>
        <w:gridCol w:w="2834"/>
        <w:gridCol w:w="1852"/>
        <w:gridCol w:w="2827"/>
        <w:gridCol w:w="1701"/>
      </w:tblGrid>
      <w:tr>
        <w:trPr/>
        <w:tc>
          <w:tcPr>
            <w:tcW w:w="567"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sz w:val="22"/>
                <w:szCs w:val="22"/>
              </w:rPr>
            </w:pPr>
            <w:r>
              <w:rPr>
                <w:sz w:val="22"/>
                <w:szCs w:val="22"/>
              </w:rPr>
              <w:t>№</w:t>
            </w:r>
          </w:p>
          <w:p>
            <w:pPr>
              <w:pStyle w:val="Normal"/>
              <w:jc w:val="center"/>
              <w:rPr>
                <w:sz w:val="22"/>
                <w:szCs w:val="22"/>
              </w:rPr>
            </w:pPr>
            <w:r>
              <w:rPr>
                <w:sz w:val="22"/>
                <w:szCs w:val="22"/>
              </w:rPr>
              <w:t>п\п</w:t>
            </w:r>
          </w:p>
        </w:tc>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sz w:val="22"/>
                <w:szCs w:val="22"/>
              </w:rPr>
            </w:pPr>
            <w:r>
              <w:rPr>
                <w:sz w:val="22"/>
                <w:szCs w:val="22"/>
              </w:rPr>
              <w:t xml:space="preserve">Наименование передаваемой конфиденциальной информации </w:t>
            </w:r>
          </w:p>
          <w:p>
            <w:pPr>
              <w:pStyle w:val="Normal"/>
              <w:jc w:val="center"/>
              <w:rPr>
                <w:sz w:val="22"/>
                <w:szCs w:val="22"/>
              </w:rPr>
            </w:pPr>
            <w:r>
              <w:rPr>
                <w:sz w:val="22"/>
                <w:szCs w:val="22"/>
              </w:rPr>
              <w:t>(наименование документа)</w:t>
            </w:r>
          </w:p>
        </w:tc>
        <w:tc>
          <w:tcPr>
            <w:tcW w:w="185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sz w:val="22"/>
                <w:szCs w:val="22"/>
              </w:rPr>
            </w:pPr>
            <w:r>
              <w:rPr>
                <w:sz w:val="22"/>
                <w:szCs w:val="22"/>
              </w:rPr>
              <w:t>Вид носителя информации</w:t>
            </w:r>
          </w:p>
        </w:tc>
        <w:tc>
          <w:tcPr>
            <w:tcW w:w="2827"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sz w:val="22"/>
                <w:szCs w:val="22"/>
              </w:rPr>
            </w:pPr>
            <w:r>
              <w:rPr>
                <w:sz w:val="22"/>
                <w:szCs w:val="22"/>
              </w:rPr>
              <w:t>Количество</w:t>
            </w:r>
          </w:p>
          <w:p>
            <w:pPr>
              <w:pStyle w:val="Normal"/>
              <w:jc w:val="center"/>
              <w:rPr>
                <w:sz w:val="22"/>
                <w:szCs w:val="22"/>
              </w:rPr>
            </w:pPr>
            <w:r>
              <w:rPr>
                <w:sz w:val="22"/>
                <w:szCs w:val="22"/>
              </w:rPr>
              <w:t>листов / объем информации на электронном носителе</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sz w:val="22"/>
                <w:szCs w:val="22"/>
              </w:rPr>
            </w:pPr>
            <w:r>
              <w:rPr>
                <w:sz w:val="22"/>
                <w:szCs w:val="22"/>
              </w:rPr>
              <w:t>Количество экземпляров</w:t>
            </w:r>
          </w:p>
        </w:tc>
      </w:tr>
      <w:tr>
        <w:trPr/>
        <w:tc>
          <w:tcPr>
            <w:tcW w:w="567"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sz w:val="22"/>
                <w:szCs w:val="22"/>
              </w:rPr>
            </w:pPr>
            <w:r>
              <w:rPr>
                <w:sz w:val="22"/>
                <w:szCs w:val="22"/>
              </w:rPr>
            </w:r>
          </w:p>
        </w:tc>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sz w:val="22"/>
                <w:szCs w:val="22"/>
              </w:rPr>
            </w:pPr>
            <w:r>
              <w:rPr>
                <w:sz w:val="22"/>
                <w:szCs w:val="22"/>
              </w:rPr>
            </w:r>
          </w:p>
        </w:tc>
        <w:tc>
          <w:tcPr>
            <w:tcW w:w="185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sz w:val="22"/>
                <w:szCs w:val="22"/>
              </w:rPr>
            </w:pPr>
            <w:r>
              <w:rPr>
                <w:sz w:val="22"/>
                <w:szCs w:val="22"/>
              </w:rPr>
            </w:r>
          </w:p>
        </w:tc>
        <w:tc>
          <w:tcPr>
            <w:tcW w:w="2827"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sz w:val="22"/>
                <w:szCs w:val="22"/>
              </w:rPr>
            </w:pPr>
            <w:r>
              <w:rPr>
                <w:sz w:val="22"/>
                <w:szCs w:val="22"/>
              </w:rPr>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sz w:val="22"/>
                <w:szCs w:val="22"/>
              </w:rPr>
            </w:pPr>
            <w:r>
              <w:rPr>
                <w:sz w:val="22"/>
                <w:szCs w:val="22"/>
              </w:rPr>
            </w:r>
          </w:p>
        </w:tc>
      </w:tr>
    </w:tbl>
    <w:p>
      <w:pPr>
        <w:pStyle w:val="Normal"/>
        <w:ind w:firstLine="708"/>
        <w:jc w:val="both"/>
        <w:rPr>
          <w:sz w:val="22"/>
          <w:szCs w:val="22"/>
        </w:rPr>
      </w:pPr>
      <w:r>
        <w:rPr>
          <w:sz w:val="22"/>
          <w:szCs w:val="22"/>
        </w:rPr>
        <w:t>Настоящий Акт составлен в 2 (двух) экземплярах, имеющих равную юридическую силу, по одному для каждой Стороны.</w:t>
      </w:r>
    </w:p>
    <w:p>
      <w:pPr>
        <w:pStyle w:val="Normal"/>
        <w:ind w:firstLine="708"/>
        <w:jc w:val="both"/>
        <w:rPr>
          <w:sz w:val="22"/>
          <w:szCs w:val="22"/>
        </w:rPr>
      </w:pPr>
      <w:r>
        <w:rPr>
          <w:sz w:val="22"/>
          <w:szCs w:val="22"/>
        </w:rPr>
        <w:t xml:space="preserve">От ______________ </w:t>
      </w:r>
      <w:r>
        <w:rPr>
          <w:i/>
          <w:color w:val="0070C0"/>
          <w:sz w:val="22"/>
          <w:szCs w:val="22"/>
        </w:rPr>
        <w:t>(наименование Передающей Стороны)</w:t>
      </w:r>
      <w:r>
        <w:rPr>
          <w:sz w:val="22"/>
          <w:szCs w:val="22"/>
        </w:rPr>
        <w:t xml:space="preserve"> материальные носители передал _______________ </w:t>
      </w:r>
      <w:r>
        <w:rPr>
          <w:i/>
          <w:color w:val="0070C0"/>
          <w:sz w:val="22"/>
          <w:szCs w:val="22"/>
        </w:rPr>
        <w:t>(Должность, ФИО),</w:t>
      </w:r>
      <w:r>
        <w:rPr>
          <w:sz w:val="22"/>
          <w:szCs w:val="22"/>
        </w:rPr>
        <w:t xml:space="preserve"> </w:t>
      </w:r>
    </w:p>
    <w:p>
      <w:pPr>
        <w:pStyle w:val="Normal"/>
        <w:ind w:firstLine="708"/>
        <w:jc w:val="both"/>
        <w:rPr>
          <w:sz w:val="22"/>
          <w:szCs w:val="22"/>
        </w:rPr>
      </w:pPr>
      <w:r>
        <w:rPr>
          <w:sz w:val="22"/>
          <w:szCs w:val="22"/>
        </w:rPr>
        <w:t xml:space="preserve">а от ____________ </w:t>
      </w:r>
      <w:r>
        <w:rPr>
          <w:i/>
          <w:color w:val="0070C0"/>
          <w:sz w:val="22"/>
          <w:szCs w:val="22"/>
        </w:rPr>
        <w:t>(наименование Получающей Стороны)</w:t>
      </w:r>
      <w:r>
        <w:rPr>
          <w:sz w:val="22"/>
          <w:szCs w:val="22"/>
        </w:rPr>
        <w:t xml:space="preserve"> материальные носители получил _____________________</w:t>
      </w:r>
      <w:r>
        <w:rPr>
          <w:i/>
          <w:color w:val="0070C0"/>
          <w:sz w:val="22"/>
          <w:szCs w:val="22"/>
        </w:rPr>
        <w:t xml:space="preserve"> (ФИО).</w:t>
      </w:r>
    </w:p>
    <w:p>
      <w:pPr>
        <w:pStyle w:val="Normal"/>
        <w:jc w:val="center"/>
        <w:rPr>
          <w:b/>
          <w:sz w:val="22"/>
          <w:szCs w:val="22"/>
        </w:rPr>
      </w:pPr>
      <w:r>
        <w:rPr>
          <w:b/>
          <w:sz w:val="22"/>
          <w:szCs w:val="22"/>
        </w:rPr>
        <w:t>Подписи представителей Сторон</w:t>
      </w:r>
    </w:p>
    <w:p>
      <w:pPr>
        <w:pStyle w:val="Normal"/>
        <w:jc w:val="center"/>
        <w:rPr>
          <w:b/>
          <w:sz w:val="22"/>
          <w:szCs w:val="22"/>
        </w:rPr>
      </w:pPr>
      <w:r>
        <w:rPr>
          <w:b/>
          <w:sz w:val="22"/>
          <w:szCs w:val="22"/>
        </w:rPr>
      </w:r>
    </w:p>
    <w:tbl>
      <w:tblPr>
        <w:tblW w:w="10141" w:type="dxa"/>
        <w:jc w:val="start"/>
        <w:tblInd w:w="-252" w:type="dxa"/>
        <w:tblLayout w:type="fixed"/>
        <w:tblCellMar>
          <w:top w:w="0" w:type="dxa"/>
          <w:start w:w="108" w:type="dxa"/>
          <w:bottom w:w="0" w:type="dxa"/>
          <w:end w:w="108" w:type="dxa"/>
        </w:tblCellMar>
        <w:tblLook w:val="0000" w:noHBand="0" w:noVBand="0" w:firstColumn="0" w:lastRow="0" w:lastColumn="0" w:firstRow="0"/>
      </w:tblPr>
      <w:tblGrid>
        <w:gridCol w:w="5039"/>
        <w:gridCol w:w="5101"/>
      </w:tblGrid>
      <w:tr>
        <w:trPr/>
        <w:tc>
          <w:tcPr>
            <w:tcW w:w="5039" w:type="dxa"/>
            <w:tcBorders/>
          </w:tcPr>
          <w:p>
            <w:pPr>
              <w:pStyle w:val="Normal"/>
              <w:ind w:firstLine="255"/>
              <w:jc w:val="both"/>
              <w:rPr>
                <w:sz w:val="22"/>
                <w:szCs w:val="22"/>
              </w:rPr>
            </w:pPr>
            <w:r>
              <w:rPr>
                <w:sz w:val="22"/>
                <w:szCs w:val="22"/>
              </w:rPr>
              <w:t>От имени</w:t>
            </w:r>
          </w:p>
          <w:p>
            <w:pPr>
              <w:pStyle w:val="Normal"/>
              <w:ind w:firstLine="255"/>
              <w:jc w:val="both"/>
              <w:rPr>
                <w:sz w:val="22"/>
                <w:szCs w:val="22"/>
              </w:rPr>
            </w:pPr>
            <w:r>
              <w:rPr>
                <w:b/>
                <w:sz w:val="22"/>
                <w:szCs w:val="22"/>
              </w:rPr>
              <w:t>ПАО «Ростелеком»</w:t>
            </w:r>
          </w:p>
        </w:tc>
        <w:tc>
          <w:tcPr>
            <w:tcW w:w="5101" w:type="dxa"/>
            <w:tcBorders/>
          </w:tcPr>
          <w:p>
            <w:pPr>
              <w:pStyle w:val="Normal"/>
              <w:ind w:start="-6"/>
              <w:jc w:val="both"/>
              <w:rPr>
                <w:sz w:val="22"/>
                <w:szCs w:val="22"/>
              </w:rPr>
            </w:pPr>
            <w:r>
              <w:rPr>
                <w:sz w:val="22"/>
                <w:szCs w:val="22"/>
              </w:rPr>
              <w:t>Абонент</w:t>
            </w:r>
          </w:p>
          <w:p>
            <w:pPr>
              <w:pStyle w:val="Normal"/>
              <w:ind w:start="-6"/>
              <w:jc w:val="both"/>
              <w:rPr>
                <w:b/>
                <w:sz w:val="22"/>
                <w:szCs w:val="22"/>
              </w:rPr>
            </w:pPr>
            <w:r>
              <w:rPr>
                <w:b/>
                <w:sz w:val="22"/>
                <w:szCs w:val="22"/>
              </w:rPr>
            </w:r>
          </w:p>
        </w:tc>
      </w:tr>
      <w:tr>
        <w:trPr>
          <w:trHeight w:val="401" w:hRule="atLeast"/>
        </w:trPr>
        <w:tc>
          <w:tcPr>
            <w:tcW w:w="5039" w:type="dxa"/>
            <w:tcBorders/>
          </w:tcPr>
          <w:p>
            <w:pPr>
              <w:pStyle w:val="Normal"/>
              <w:rPr>
                <w:sz w:val="22"/>
                <w:szCs w:val="22"/>
              </w:rPr>
            </w:pPr>
            <w:r>
              <w:rPr>
                <w:sz w:val="22"/>
                <w:szCs w:val="22"/>
              </w:rPr>
            </w:r>
          </w:p>
          <w:p>
            <w:pPr>
              <w:pStyle w:val="Normal"/>
              <w:rPr>
                <w:sz w:val="22"/>
                <w:szCs w:val="22"/>
              </w:rPr>
            </w:pPr>
            <w:r>
              <w:rPr>
                <w:sz w:val="22"/>
                <w:szCs w:val="22"/>
              </w:rPr>
              <w:t>________________ / ____________ /</w:t>
            </w:r>
          </w:p>
          <w:p>
            <w:pPr>
              <w:pStyle w:val="Normal"/>
              <w:jc w:val="both"/>
              <w:rPr>
                <w:i/>
                <w:i/>
                <w:color w:val="FF0000"/>
                <w:sz w:val="22"/>
                <w:szCs w:val="22"/>
              </w:rPr>
            </w:pPr>
            <w:r>
              <w:rPr>
                <w:i/>
                <w:color w:val="FF0000"/>
                <w:sz w:val="22"/>
                <w:szCs w:val="22"/>
              </w:rPr>
            </w:r>
          </w:p>
          <w:p>
            <w:pPr>
              <w:pStyle w:val="Normal"/>
              <w:ind w:firstLine="255"/>
              <w:jc w:val="both"/>
              <w:rPr>
                <w:i/>
                <w:i/>
                <w:color w:val="0070C0"/>
                <w:sz w:val="22"/>
                <w:szCs w:val="22"/>
              </w:rPr>
            </w:pPr>
            <w:r>
              <w:rPr>
                <w:i/>
                <w:color w:val="0070C0"/>
                <w:sz w:val="22"/>
                <w:szCs w:val="22"/>
              </w:rPr>
              <w:t xml:space="preserve">(необходимо указать ФИО и </w:t>
            </w:r>
          </w:p>
          <w:p>
            <w:pPr>
              <w:pStyle w:val="Normal"/>
              <w:ind w:firstLine="255"/>
              <w:rPr>
                <w:sz w:val="22"/>
                <w:szCs w:val="22"/>
              </w:rPr>
            </w:pPr>
            <w:r>
              <w:rPr>
                <w:i/>
                <w:color w:val="0070C0"/>
                <w:sz w:val="22"/>
                <w:szCs w:val="22"/>
              </w:rPr>
              <w:t>должность подписанта)</w:t>
            </w:r>
          </w:p>
        </w:tc>
        <w:tc>
          <w:tcPr>
            <w:tcW w:w="5101" w:type="dxa"/>
            <w:tcBorders/>
          </w:tcPr>
          <w:p>
            <w:pPr>
              <w:pStyle w:val="Normal"/>
              <w:rPr>
                <w:sz w:val="22"/>
                <w:szCs w:val="22"/>
              </w:rPr>
            </w:pPr>
            <w:r>
              <w:rPr>
                <w:sz w:val="22"/>
                <w:szCs w:val="22"/>
              </w:rPr>
            </w:r>
          </w:p>
          <w:p>
            <w:pPr>
              <w:pStyle w:val="Normal"/>
              <w:rPr>
                <w:sz w:val="22"/>
                <w:szCs w:val="22"/>
              </w:rPr>
            </w:pPr>
            <w:r>
              <w:rPr>
                <w:sz w:val="22"/>
                <w:szCs w:val="22"/>
              </w:rPr>
              <w:t>___________________ / _____________ /</w:t>
            </w:r>
          </w:p>
          <w:p>
            <w:pPr>
              <w:pStyle w:val="Normal"/>
              <w:rPr>
                <w:sz w:val="22"/>
                <w:szCs w:val="22"/>
              </w:rPr>
            </w:pPr>
            <w:r>
              <w:rPr>
                <w:sz w:val="22"/>
                <w:szCs w:val="22"/>
              </w:rPr>
            </w:r>
          </w:p>
          <w:p>
            <w:pPr>
              <w:pStyle w:val="Normal"/>
              <w:ind w:firstLine="255"/>
              <w:jc w:val="both"/>
              <w:rPr>
                <w:sz w:val="22"/>
                <w:szCs w:val="22"/>
              </w:rPr>
            </w:pPr>
            <w:r>
              <w:rPr>
                <w:i/>
                <w:color w:val="0070C0"/>
                <w:sz w:val="22"/>
                <w:szCs w:val="22"/>
              </w:rPr>
              <w:t>(необходимо указать ФИО подписанта)</w:t>
            </w:r>
          </w:p>
        </w:tc>
      </w:tr>
    </w:tbl>
    <w:p>
      <w:pPr>
        <w:pStyle w:val="Normal"/>
        <w:jc w:val="center"/>
        <w:rPr>
          <w:b/>
          <w:i/>
          <w:i/>
          <w:sz w:val="22"/>
          <w:szCs w:val="22"/>
        </w:rPr>
      </w:pPr>
      <w:r>
        <w:rPr>
          <w:b/>
          <w:i/>
          <w:sz w:val="22"/>
          <w:szCs w:val="22"/>
        </w:rPr>
        <w:t>Окончание формы</w:t>
      </w:r>
    </w:p>
    <w:p>
      <w:pPr>
        <w:pStyle w:val="Normal"/>
        <w:rPr>
          <w:sz w:val="22"/>
          <w:szCs w:val="22"/>
        </w:rPr>
      </w:pPr>
      <w:r>
        <w:rPr>
          <w:sz w:val="22"/>
          <w:szCs w:val="22"/>
        </w:rPr>
      </w:r>
    </w:p>
    <w:sectPr>
      <w:headerReference w:type="default" r:id="rId2"/>
      <w:type w:val="nextPage"/>
      <w:pgSz w:w="11906" w:h="16838"/>
      <w:pgMar w:left="1701" w:right="850" w:gutter="0" w:header="1134" w:top="196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Segoe UI">
    <w:charset w:val="01" w:characterSet="utf-8"/>
    <w:family w:val="swiss"/>
    <w:pitch w:val="variable"/>
  </w:font>
  <w:font w:name="Calibri">
    <w:charset w:val="01" w:characterSet="utf-8"/>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g">
          <w:drawing>
            <wp:inline distT="0" distB="0" distL="0" distR="0" wp14:anchorId="7AD1FA0D">
              <wp:extent cx="1214120" cy="347980"/>
              <wp:effectExtent l="0" t="0" r="5080" b="0"/>
              <wp:docPr id="1" name="Группа 2"/>
              <a:graphic xmlns:a="http://schemas.openxmlformats.org/drawingml/2006/main">
                <a:graphicData uri="http://schemas.microsoft.com/office/word/2010/wordprocessingGroup">
                  <wpg:wgp>
                    <wpg:cNvGrpSpPr/>
                    <wpg:grpSpPr>
                      <a:xfrm>
                        <a:off x="0" y="0"/>
                        <a:ext cx="1214280" cy="348120"/>
                        <a:chOff x="0" y="0"/>
                        <a:chExt cx="1214280" cy="348120"/>
                      </a:xfrm>
                    </wpg:grpSpPr>
                    <wps:wsp>
                      <wps:cNvPr id="2" name="Freeform 4"/>
                      <wps:cNvSpPr/>
                      <wps:spPr>
                        <a:xfrm>
                          <a:off x="246960" y="53280"/>
                          <a:ext cx="966960" cy="294480"/>
                        </a:xfrm>
                        <a:custGeom>
                          <a:avLst/>
                          <a:gdLst>
                            <a:gd name="textAreaLeft" fmla="*/ 0 w 548280"/>
                            <a:gd name="textAreaRight" fmla="*/ 549360 w 548280"/>
                            <a:gd name="textAreaTop" fmla="*/ 0 h 167040"/>
                            <a:gd name="textAreaBottom" fmla="*/ 168120 h 167040"/>
                            <a:gd name="GluePoint1X" fmla="*/ 4904 w 6775"/>
                            <a:gd name="GluePoint1Y" fmla="*/ 609 h 2046"/>
                            <a:gd name="GluePoint2X" fmla="*/ 4904 w 6775"/>
                            <a:gd name="GluePoint2Y" fmla="*/ 251 h 2046"/>
                            <a:gd name="GluePoint3X" fmla="*/ 5026 w 6775"/>
                            <a:gd name="GluePoint3Y" fmla="*/ 534 h 2046"/>
                            <a:gd name="GluePoint4X" fmla="*/ 386 w 6775"/>
                            <a:gd name="GluePoint4Y" fmla="*/ 145 h 2046"/>
                            <a:gd name="GluePoint5X" fmla="*/ 391 w 6775"/>
                            <a:gd name="GluePoint5Y" fmla="*/ 0 h 2046"/>
                            <a:gd name="GluePoint6X" fmla="*/ 162 w 6775"/>
                            <a:gd name="GluePoint6Y" fmla="*/ 561 h 2046"/>
                            <a:gd name="GluePoint7X" fmla="*/ 391 w 6775"/>
                            <a:gd name="GluePoint7Y" fmla="*/ 0 h 2046"/>
                            <a:gd name="GluePoint8X" fmla="*/ 1080 w 6775"/>
                            <a:gd name="GluePoint8Y" fmla="*/ 379 h 2046"/>
                            <a:gd name="GluePoint9X" fmla="*/ 1080 w 6775"/>
                            <a:gd name="GluePoint9Y" fmla="*/ 234 h 2046"/>
                            <a:gd name="GluePoint10X" fmla="*/ 1080 w 6775"/>
                            <a:gd name="GluePoint10Y" fmla="*/ 234 h 2046"/>
                            <a:gd name="GluePoint11X" fmla="*/ 1809 w 6775"/>
                            <a:gd name="GluePoint11Y" fmla="*/ 379 h 2046"/>
                            <a:gd name="GluePoint12X" fmla="*/ 1490 w 6775"/>
                            <a:gd name="GluePoint12Y" fmla="*/ 556 h 2046"/>
                            <a:gd name="GluePoint13X" fmla="*/ 1809 w 6775"/>
                            <a:gd name="GluePoint13Y" fmla="*/ 734 h 2046"/>
                            <a:gd name="GluePoint14X" fmla="*/ 3355 w 6775"/>
                            <a:gd name="GluePoint14Y" fmla="*/ 705 h 2046"/>
                            <a:gd name="GluePoint15X" fmla="*/ 3619 w 6775"/>
                            <a:gd name="GluePoint15Y" fmla="*/ 390 h 2046"/>
                            <a:gd name="GluePoint16X" fmla="*/ 3949 w 6775"/>
                            <a:gd name="GluePoint16Y" fmla="*/ 251 h 2046"/>
                            <a:gd name="GluePoint17X" fmla="*/ 3174 w 6775"/>
                            <a:gd name="GluePoint17Y" fmla="*/ 475 h 2046"/>
                            <a:gd name="GluePoint18X" fmla="*/ 3021 w 6775"/>
                            <a:gd name="GluePoint18Y" fmla="*/ 234 h 2046"/>
                            <a:gd name="GluePoint19X" fmla="*/ 2848 w 6775"/>
                            <a:gd name="GluePoint19Y" fmla="*/ 593 h 2046"/>
                            <a:gd name="GluePoint20X" fmla="*/ 3013 w 6775"/>
                            <a:gd name="GluePoint20Y" fmla="*/ 879 h 2046"/>
                            <a:gd name="GluePoint21X" fmla="*/ 4511 w 6775"/>
                            <a:gd name="GluePoint21Y" fmla="*/ 475 h 2046"/>
                            <a:gd name="GluePoint22X" fmla="*/ 4357 w 6775"/>
                            <a:gd name="GluePoint22Y" fmla="*/ 234 h 2046"/>
                            <a:gd name="GluePoint23X" fmla="*/ 4185 w 6775"/>
                            <a:gd name="GluePoint23Y" fmla="*/ 593 h 2046"/>
                            <a:gd name="GluePoint24X" fmla="*/ 4349 w 6775"/>
                            <a:gd name="GluePoint24Y" fmla="*/ 879 h 2046"/>
                            <a:gd name="GluePoint25X" fmla="*/ 2138 w 6775"/>
                            <a:gd name="GluePoint25Y" fmla="*/ 387 h 2046"/>
                            <a:gd name="GluePoint26X" fmla="*/ 2475 w 6775"/>
                            <a:gd name="GluePoint26Y" fmla="*/ 387 h 2046"/>
                            <a:gd name="GluePoint27X" fmla="*/ 2138 w 6775"/>
                            <a:gd name="GluePoint27Y" fmla="*/ 387 h 2046"/>
                            <a:gd name="GluePoint28X" fmla="*/ 5622 w 6775"/>
                            <a:gd name="GluePoint28Y" fmla="*/ 379 h 2046"/>
                            <a:gd name="GluePoint29X" fmla="*/ 5622 w 6775"/>
                            <a:gd name="GluePoint29Y" fmla="*/ 234 h 2046"/>
                            <a:gd name="GluePoint30X" fmla="*/ 5622 w 6775"/>
                            <a:gd name="GluePoint30Y" fmla="*/ 234 h 2046"/>
                            <a:gd name="GluePoint31X" fmla="*/ 6235 w 6775"/>
                            <a:gd name="GluePoint31Y" fmla="*/ 251 h 2046"/>
                            <a:gd name="GluePoint32X" fmla="*/ 6180 w 6775"/>
                            <a:gd name="GluePoint32Y" fmla="*/ 475 h 2046"/>
                            <a:gd name="GluePoint33X" fmla="*/ 6627 w 6775"/>
                            <a:gd name="GluePoint33Y" fmla="*/ 860 h 2046"/>
                            <a:gd name="GluePoint34X" fmla="*/ 162 w 6775"/>
                            <a:gd name="GluePoint34Y" fmla="*/ 1884 h 2046"/>
                            <a:gd name="GluePoint35X" fmla="*/ 503 w 6775"/>
                            <a:gd name="GluePoint35Y" fmla="*/ 1761 h 2046"/>
                            <a:gd name="GluePoint36X" fmla="*/ 0 w 6775"/>
                            <a:gd name="GluePoint36Y" fmla="*/ 2029 h 2046"/>
                            <a:gd name="GluePoint37X" fmla="*/ 162 w 6775"/>
                            <a:gd name="GluePoint37Y" fmla="*/ 1495 h 2046"/>
                            <a:gd name="GluePoint38X" fmla="*/ 0 w 6775"/>
                            <a:gd name="GluePoint38Y" fmla="*/ 1168 h 2046"/>
                            <a:gd name="GluePoint39X" fmla="*/ 923 w 6775"/>
                            <a:gd name="GluePoint39Y" fmla="*/ 2029 h 2046"/>
                            <a:gd name="GluePoint40X" fmla="*/ 1337 w 6775"/>
                            <a:gd name="GluePoint40Y" fmla="*/ 1419 h 2046"/>
                            <a:gd name="GluePoint41X" fmla="*/ 763 w 6775"/>
                            <a:gd name="GluePoint41Y" fmla="*/ 1419 h 2046"/>
                            <a:gd name="GluePoint42X" fmla="*/ 1826 w 6775"/>
                            <a:gd name="GluePoint42Y" fmla="*/ 1707 h 2046"/>
                            <a:gd name="GluePoint43X" fmla="*/ 1472 w 6775"/>
                            <a:gd name="GluePoint43Y" fmla="*/ 1641 h 2046"/>
                            <a:gd name="GluePoint44X" fmla="*/ 1786 w 6775"/>
                            <a:gd name="GluePoint44Y" fmla="*/ 1584 h 2046"/>
                            <a:gd name="GluePoint45X" fmla="*/ 1695 w 6775"/>
                            <a:gd name="GluePoint45Y" fmla="*/ 1773 h 2046"/>
                            <a:gd name="GluePoint46X" fmla="*/ 1590 w 6775"/>
                            <a:gd name="GluePoint46Y" fmla="*/ 1817 h 2046"/>
                            <a:gd name="GluePoint47X" fmla="*/ 1954 w 6775"/>
                            <a:gd name="GluePoint47Y" fmla="*/ 1852 h 2046"/>
                            <a:gd name="GluePoint48X" fmla="*/ 2214 w 6775"/>
                            <a:gd name="GluePoint48Y" fmla="*/ 1782 h 2046"/>
                            <a:gd name="GluePoint49X" fmla="*/ 2623 w 6775"/>
                            <a:gd name="GluePoint49Y" fmla="*/ 1419 h 2046"/>
                            <a:gd name="GluePoint50X" fmla="*/ 2214 w 6775"/>
                            <a:gd name="GluePoint50Y" fmla="*/ 1419 h 2046"/>
                            <a:gd name="GluePoint51X" fmla="*/ 2863 w 6775"/>
                            <a:gd name="GluePoint51Y" fmla="*/ 1643 h 2046"/>
                            <a:gd name="GluePoint52X" fmla="*/ 3028 w 6775"/>
                            <a:gd name="GluePoint52Y" fmla="*/ 1913 h 2046"/>
                            <a:gd name="GluePoint53X" fmla="*/ 3331 w 6775"/>
                            <a:gd name="GluePoint53Y" fmla="*/ 1707 h 2046"/>
                            <a:gd name="GluePoint54X" fmla="*/ 3306 w 6775"/>
                            <a:gd name="GluePoint54Y" fmla="*/ 1891 h 2046"/>
                            <a:gd name="GluePoint55X" fmla="*/ 3735 w 6775"/>
                            <a:gd name="GluePoint55Y" fmla="*/ 2046 h 2046"/>
                            <a:gd name="GluePoint56X" fmla="*/ 3572 w 6775"/>
                            <a:gd name="GluePoint56Y" fmla="*/ 1724 h 2046"/>
                            <a:gd name="GluePoint57X" fmla="*/ 3735 w 6775"/>
                            <a:gd name="GluePoint57Y" fmla="*/ 1401 h 204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 ang="0">
                              <a:pos x="GluePoint49X" y="GluePoint49Y"/>
                            </a:cxn>
                            <a:cxn ang="0">
                              <a:pos x="GluePoint50X" y="GluePoint50Y"/>
                            </a:cxn>
                            <a:cxn ang="0">
                              <a:pos x="GluePoint51X" y="GluePoint51Y"/>
                            </a:cxn>
                            <a:cxn ang="0">
                              <a:pos x="GluePoint52X" y="GluePoint52Y"/>
                            </a:cxn>
                            <a:cxn ang="0">
                              <a:pos x="GluePoint53X" y="GluePoint53Y"/>
                            </a:cxn>
                            <a:cxn ang="0">
                              <a:pos x="GluePoint54X" y="GluePoint54Y"/>
                            </a:cxn>
                            <a:cxn ang="0">
                              <a:pos x="GluePoint55X" y="GluePoint55Y"/>
                            </a:cxn>
                            <a:cxn ang="0">
                              <a:pos x="GluePoint56X" y="GluePoint56Y"/>
                            </a:cxn>
                            <a:cxn ang="0">
                              <a:pos x="GluePoint57X" y="GluePoint57Y"/>
                            </a:cxn>
                          </a:cxnLst>
                          <a:rect l="textAreaLeft" t="textAreaTop" r="textAreaRight" b="textAreaBottom"/>
                          <a:pathLst>
                            <a:path w="6775" h="2046">
                              <a:moveTo>
                                <a:pt x="5026" y="534"/>
                              </a:moveTo>
                              <a:lnTo>
                                <a:pt x="5314" y="862"/>
                              </a:lnTo>
                              <a:lnTo>
                                <a:pt x="5127" y="862"/>
                              </a:lnTo>
                              <a:lnTo>
                                <a:pt x="4904" y="609"/>
                              </a:lnTo>
                              <a:lnTo>
                                <a:pt x="4904" y="862"/>
                              </a:lnTo>
                              <a:lnTo>
                                <a:pt x="4749" y="862"/>
                              </a:lnTo>
                              <a:lnTo>
                                <a:pt x="4749" y="251"/>
                              </a:lnTo>
                              <a:lnTo>
                                <a:pt x="4904" y="251"/>
                              </a:lnTo>
                              <a:lnTo>
                                <a:pt x="4904" y="473"/>
                              </a:lnTo>
                              <a:lnTo>
                                <a:pt x="5123" y="251"/>
                              </a:lnTo>
                              <a:lnTo>
                                <a:pt x="5306" y="251"/>
                              </a:lnTo>
                              <a:lnTo>
                                <a:pt x="5026" y="534"/>
                              </a:lnTo>
                              <a:close/>
                              <a:moveTo>
                                <a:pt x="386" y="416"/>
                              </a:moveTo>
                              <a:lnTo>
                                <a:pt x="386" y="416"/>
                              </a:lnTo>
                              <a:cubicBezTo>
                                <a:pt x="499" y="416"/>
                                <a:pt x="551" y="362"/>
                                <a:pt x="551" y="281"/>
                              </a:cubicBezTo>
                              <a:cubicBezTo>
                                <a:pt x="551" y="200"/>
                                <a:pt x="499" y="145"/>
                                <a:pt x="386" y="145"/>
                              </a:cubicBezTo>
                              <a:lnTo>
                                <a:pt x="162" y="145"/>
                              </a:lnTo>
                              <a:lnTo>
                                <a:pt x="162" y="416"/>
                              </a:lnTo>
                              <a:lnTo>
                                <a:pt x="386" y="416"/>
                              </a:lnTo>
                              <a:close/>
                              <a:moveTo>
                                <a:pt x="391" y="0"/>
                              </a:moveTo>
                              <a:lnTo>
                                <a:pt x="391" y="0"/>
                              </a:lnTo>
                              <a:cubicBezTo>
                                <a:pt x="586" y="0"/>
                                <a:pt x="714" y="100"/>
                                <a:pt x="714" y="281"/>
                              </a:cubicBezTo>
                              <a:cubicBezTo>
                                <a:pt x="714" y="462"/>
                                <a:pt x="586" y="561"/>
                                <a:pt x="391" y="561"/>
                              </a:cubicBezTo>
                              <a:lnTo>
                                <a:pt x="162" y="561"/>
                              </a:lnTo>
                              <a:lnTo>
                                <a:pt x="162" y="862"/>
                              </a:lnTo>
                              <a:lnTo>
                                <a:pt x="0" y="862"/>
                              </a:lnTo>
                              <a:lnTo>
                                <a:pt x="0" y="0"/>
                              </a:lnTo>
                              <a:lnTo>
                                <a:pt x="391" y="0"/>
                              </a:lnTo>
                              <a:close/>
                              <a:moveTo>
                                <a:pt x="1080" y="734"/>
                              </a:moveTo>
                              <a:lnTo>
                                <a:pt x="1080" y="734"/>
                              </a:lnTo>
                              <a:cubicBezTo>
                                <a:pt x="1171" y="734"/>
                                <a:pt x="1256" y="668"/>
                                <a:pt x="1256" y="556"/>
                              </a:cubicBezTo>
                              <a:cubicBezTo>
                                <a:pt x="1256" y="444"/>
                                <a:pt x="1171" y="379"/>
                                <a:pt x="1080" y="379"/>
                              </a:cubicBezTo>
                              <a:cubicBezTo>
                                <a:pt x="989" y="379"/>
                                <a:pt x="904" y="444"/>
                                <a:pt x="904" y="556"/>
                              </a:cubicBezTo>
                              <a:cubicBezTo>
                                <a:pt x="904" y="668"/>
                                <a:pt x="989" y="734"/>
                                <a:pt x="1080" y="734"/>
                              </a:cubicBezTo>
                              <a:close/>
                              <a:moveTo>
                                <a:pt x="1080" y="234"/>
                              </a:moveTo>
                              <a:lnTo>
                                <a:pt x="1080" y="234"/>
                              </a:lnTo>
                              <a:cubicBezTo>
                                <a:pt x="1248" y="234"/>
                                <a:pt x="1414" y="342"/>
                                <a:pt x="1414" y="556"/>
                              </a:cubicBezTo>
                              <a:cubicBezTo>
                                <a:pt x="1414" y="770"/>
                                <a:pt x="1248" y="879"/>
                                <a:pt x="1080" y="879"/>
                              </a:cubicBezTo>
                              <a:cubicBezTo>
                                <a:pt x="913" y="879"/>
                                <a:pt x="747" y="770"/>
                                <a:pt x="747" y="556"/>
                              </a:cubicBezTo>
                              <a:cubicBezTo>
                                <a:pt x="747" y="342"/>
                                <a:pt x="913" y="234"/>
                                <a:pt x="1080" y="234"/>
                              </a:cubicBezTo>
                              <a:close/>
                              <a:moveTo>
                                <a:pt x="1809" y="734"/>
                              </a:moveTo>
                              <a:lnTo>
                                <a:pt x="1809" y="734"/>
                              </a:lnTo>
                              <a:cubicBezTo>
                                <a:pt x="1716" y="734"/>
                                <a:pt x="1647" y="666"/>
                                <a:pt x="1647" y="556"/>
                              </a:cubicBezTo>
                              <a:cubicBezTo>
                                <a:pt x="1647" y="448"/>
                                <a:pt x="1718" y="379"/>
                                <a:pt x="1809" y="379"/>
                              </a:cubicBezTo>
                              <a:cubicBezTo>
                                <a:pt x="1865" y="379"/>
                                <a:pt x="1913" y="405"/>
                                <a:pt x="1951" y="463"/>
                              </a:cubicBezTo>
                              <a:lnTo>
                                <a:pt x="2084" y="387"/>
                              </a:lnTo>
                              <a:cubicBezTo>
                                <a:pt x="2040" y="292"/>
                                <a:pt x="1944" y="234"/>
                                <a:pt x="1811" y="234"/>
                              </a:cubicBezTo>
                              <a:cubicBezTo>
                                <a:pt x="1637" y="234"/>
                                <a:pt x="1490" y="362"/>
                                <a:pt x="1490" y="556"/>
                              </a:cubicBezTo>
                              <a:cubicBezTo>
                                <a:pt x="1490" y="751"/>
                                <a:pt x="1630" y="879"/>
                                <a:pt x="1811" y="879"/>
                              </a:cubicBezTo>
                              <a:cubicBezTo>
                                <a:pt x="1941" y="879"/>
                                <a:pt x="2029" y="820"/>
                                <a:pt x="2090" y="715"/>
                              </a:cubicBezTo>
                              <a:lnTo>
                                <a:pt x="1962" y="645"/>
                              </a:lnTo>
                              <a:cubicBezTo>
                                <a:pt x="1925" y="697"/>
                                <a:pt x="1886" y="734"/>
                                <a:pt x="1809" y="734"/>
                              </a:cubicBezTo>
                              <a:close/>
                              <a:moveTo>
                                <a:pt x="3460" y="597"/>
                              </a:moveTo>
                              <a:lnTo>
                                <a:pt x="3460" y="597"/>
                              </a:lnTo>
                              <a:cubicBezTo>
                                <a:pt x="3453" y="691"/>
                                <a:pt x="3435" y="711"/>
                                <a:pt x="3403" y="711"/>
                              </a:cubicBezTo>
                              <a:cubicBezTo>
                                <a:pt x="3381" y="711"/>
                                <a:pt x="3370" y="709"/>
                                <a:pt x="3355" y="705"/>
                              </a:cubicBezTo>
                              <a:lnTo>
                                <a:pt x="3356" y="863"/>
                              </a:lnTo>
                              <a:cubicBezTo>
                                <a:pt x="3356" y="863"/>
                                <a:pt x="3375" y="869"/>
                                <a:pt x="3411" y="869"/>
                              </a:cubicBezTo>
                              <a:cubicBezTo>
                                <a:pt x="3543" y="869"/>
                                <a:pt x="3592" y="784"/>
                                <a:pt x="3604" y="603"/>
                              </a:cubicBezTo>
                              <a:lnTo>
                                <a:pt x="3619" y="390"/>
                              </a:lnTo>
                              <a:lnTo>
                                <a:pt x="3794" y="390"/>
                              </a:lnTo>
                              <a:lnTo>
                                <a:pt x="3794" y="860"/>
                              </a:lnTo>
                              <a:lnTo>
                                <a:pt x="3949" y="860"/>
                              </a:lnTo>
                              <a:lnTo>
                                <a:pt x="3949" y="251"/>
                              </a:lnTo>
                              <a:lnTo>
                                <a:pt x="3486" y="251"/>
                              </a:lnTo>
                              <a:lnTo>
                                <a:pt x="3460" y="597"/>
                              </a:lnTo>
                              <a:close/>
                              <a:moveTo>
                                <a:pt x="3174" y="475"/>
                              </a:moveTo>
                              <a:lnTo>
                                <a:pt x="3174" y="475"/>
                              </a:lnTo>
                              <a:cubicBezTo>
                                <a:pt x="3160" y="399"/>
                                <a:pt x="3102" y="352"/>
                                <a:pt x="3016" y="352"/>
                              </a:cubicBezTo>
                              <a:cubicBezTo>
                                <a:pt x="2934" y="352"/>
                                <a:pt x="2873" y="406"/>
                                <a:pt x="2851" y="475"/>
                              </a:cubicBezTo>
                              <a:lnTo>
                                <a:pt x="3174" y="475"/>
                              </a:lnTo>
                              <a:close/>
                              <a:moveTo>
                                <a:pt x="3021" y="234"/>
                              </a:moveTo>
                              <a:lnTo>
                                <a:pt x="3021" y="234"/>
                              </a:lnTo>
                              <a:cubicBezTo>
                                <a:pt x="3195" y="234"/>
                                <a:pt x="3318" y="361"/>
                                <a:pt x="3318" y="539"/>
                              </a:cubicBezTo>
                              <a:lnTo>
                                <a:pt x="3318" y="593"/>
                              </a:lnTo>
                              <a:lnTo>
                                <a:pt x="2848" y="593"/>
                              </a:lnTo>
                              <a:cubicBezTo>
                                <a:pt x="2858" y="687"/>
                                <a:pt x="2925" y="746"/>
                                <a:pt x="3016" y="746"/>
                              </a:cubicBezTo>
                              <a:cubicBezTo>
                                <a:pt x="3098" y="746"/>
                                <a:pt x="3133" y="710"/>
                                <a:pt x="3171" y="662"/>
                              </a:cubicBezTo>
                              <a:lnTo>
                                <a:pt x="3294" y="724"/>
                              </a:lnTo>
                              <a:cubicBezTo>
                                <a:pt x="3232" y="828"/>
                                <a:pt x="3147" y="879"/>
                                <a:pt x="3013" y="879"/>
                              </a:cubicBezTo>
                              <a:cubicBezTo>
                                <a:pt x="2843" y="879"/>
                                <a:pt x="2699" y="750"/>
                                <a:pt x="2699" y="556"/>
                              </a:cubicBezTo>
                              <a:cubicBezTo>
                                <a:pt x="2699" y="363"/>
                                <a:pt x="2843" y="234"/>
                                <a:pt x="3021" y="234"/>
                              </a:cubicBezTo>
                              <a:close/>
                              <a:moveTo>
                                <a:pt x="4511" y="475"/>
                              </a:moveTo>
                              <a:lnTo>
                                <a:pt x="4511" y="475"/>
                              </a:lnTo>
                              <a:cubicBezTo>
                                <a:pt x="4496" y="399"/>
                                <a:pt x="4438" y="352"/>
                                <a:pt x="4352" y="352"/>
                              </a:cubicBezTo>
                              <a:cubicBezTo>
                                <a:pt x="4271" y="352"/>
                                <a:pt x="4209" y="406"/>
                                <a:pt x="4187" y="475"/>
                              </a:cubicBezTo>
                              <a:lnTo>
                                <a:pt x="4511" y="475"/>
                              </a:lnTo>
                              <a:close/>
                              <a:moveTo>
                                <a:pt x="4357" y="234"/>
                              </a:moveTo>
                              <a:lnTo>
                                <a:pt x="4357" y="234"/>
                              </a:lnTo>
                              <a:cubicBezTo>
                                <a:pt x="4532" y="234"/>
                                <a:pt x="4655" y="361"/>
                                <a:pt x="4655" y="539"/>
                              </a:cubicBezTo>
                              <a:lnTo>
                                <a:pt x="4655" y="593"/>
                              </a:lnTo>
                              <a:lnTo>
                                <a:pt x="4185" y="593"/>
                              </a:lnTo>
                              <a:cubicBezTo>
                                <a:pt x="4194" y="687"/>
                                <a:pt x="4261" y="746"/>
                                <a:pt x="4352" y="746"/>
                              </a:cubicBezTo>
                              <a:cubicBezTo>
                                <a:pt x="4434" y="746"/>
                                <a:pt x="4469" y="710"/>
                                <a:pt x="4507" y="662"/>
                              </a:cubicBezTo>
                              <a:lnTo>
                                <a:pt x="4630" y="724"/>
                              </a:lnTo>
                              <a:cubicBezTo>
                                <a:pt x="4569" y="828"/>
                                <a:pt x="4484" y="879"/>
                                <a:pt x="4349" y="879"/>
                              </a:cubicBezTo>
                              <a:cubicBezTo>
                                <a:pt x="4180" y="879"/>
                                <a:pt x="4036" y="750"/>
                                <a:pt x="4036" y="556"/>
                              </a:cubicBezTo>
                              <a:cubicBezTo>
                                <a:pt x="4036" y="363"/>
                                <a:pt x="4180" y="234"/>
                                <a:pt x="4357" y="234"/>
                              </a:cubicBezTo>
                              <a:close/>
                              <a:moveTo>
                                <a:pt x="2138" y="387"/>
                              </a:moveTo>
                              <a:lnTo>
                                <a:pt x="2138" y="387"/>
                              </a:lnTo>
                              <a:lnTo>
                                <a:pt x="2320" y="387"/>
                              </a:lnTo>
                              <a:lnTo>
                                <a:pt x="2320" y="862"/>
                              </a:lnTo>
                              <a:lnTo>
                                <a:pt x="2475" y="862"/>
                              </a:lnTo>
                              <a:lnTo>
                                <a:pt x="2475" y="387"/>
                              </a:lnTo>
                              <a:lnTo>
                                <a:pt x="2658" y="387"/>
                              </a:lnTo>
                              <a:lnTo>
                                <a:pt x="2658" y="251"/>
                              </a:lnTo>
                              <a:lnTo>
                                <a:pt x="2138" y="251"/>
                              </a:lnTo>
                              <a:lnTo>
                                <a:pt x="2138" y="387"/>
                              </a:lnTo>
                              <a:close/>
                              <a:moveTo>
                                <a:pt x="5622" y="734"/>
                              </a:moveTo>
                              <a:lnTo>
                                <a:pt x="5622" y="734"/>
                              </a:lnTo>
                              <a:cubicBezTo>
                                <a:pt x="5713" y="734"/>
                                <a:pt x="5798" y="668"/>
                                <a:pt x="5798" y="556"/>
                              </a:cubicBezTo>
                              <a:cubicBezTo>
                                <a:pt x="5798" y="444"/>
                                <a:pt x="5713" y="379"/>
                                <a:pt x="5622" y="379"/>
                              </a:cubicBezTo>
                              <a:cubicBezTo>
                                <a:pt x="5531" y="379"/>
                                <a:pt x="5446" y="444"/>
                                <a:pt x="5446" y="556"/>
                              </a:cubicBezTo>
                              <a:cubicBezTo>
                                <a:pt x="5446" y="668"/>
                                <a:pt x="5531" y="734"/>
                                <a:pt x="5622" y="734"/>
                              </a:cubicBezTo>
                              <a:close/>
                              <a:moveTo>
                                <a:pt x="5622" y="234"/>
                              </a:moveTo>
                              <a:lnTo>
                                <a:pt x="5622" y="234"/>
                              </a:lnTo>
                              <a:cubicBezTo>
                                <a:pt x="5789" y="234"/>
                                <a:pt x="5955" y="342"/>
                                <a:pt x="5955" y="556"/>
                              </a:cubicBezTo>
                              <a:cubicBezTo>
                                <a:pt x="5955" y="770"/>
                                <a:pt x="5789" y="879"/>
                                <a:pt x="5622" y="879"/>
                              </a:cubicBezTo>
                              <a:cubicBezTo>
                                <a:pt x="5454" y="879"/>
                                <a:pt x="5288" y="770"/>
                                <a:pt x="5288" y="556"/>
                              </a:cubicBezTo>
                              <a:cubicBezTo>
                                <a:pt x="5288" y="342"/>
                                <a:pt x="5454" y="234"/>
                                <a:pt x="5622" y="234"/>
                              </a:cubicBezTo>
                              <a:close/>
                              <a:moveTo>
                                <a:pt x="6572" y="251"/>
                              </a:moveTo>
                              <a:lnTo>
                                <a:pt x="6572" y="251"/>
                              </a:lnTo>
                              <a:lnTo>
                                <a:pt x="6404" y="679"/>
                              </a:lnTo>
                              <a:lnTo>
                                <a:pt x="6235" y="251"/>
                              </a:lnTo>
                              <a:lnTo>
                                <a:pt x="6033" y="251"/>
                              </a:lnTo>
                              <a:lnTo>
                                <a:pt x="6033" y="860"/>
                              </a:lnTo>
                              <a:lnTo>
                                <a:pt x="6180" y="860"/>
                              </a:lnTo>
                              <a:lnTo>
                                <a:pt x="6180" y="475"/>
                              </a:lnTo>
                              <a:lnTo>
                                <a:pt x="6344" y="860"/>
                              </a:lnTo>
                              <a:lnTo>
                                <a:pt x="6464" y="860"/>
                              </a:lnTo>
                              <a:lnTo>
                                <a:pt x="6627" y="475"/>
                              </a:lnTo>
                              <a:lnTo>
                                <a:pt x="6627" y="860"/>
                              </a:lnTo>
                              <a:lnTo>
                                <a:pt x="6775" y="860"/>
                              </a:lnTo>
                              <a:lnTo>
                                <a:pt x="6775" y="251"/>
                              </a:lnTo>
                              <a:lnTo>
                                <a:pt x="6572" y="251"/>
                              </a:lnTo>
                              <a:close/>
                              <a:moveTo>
                                <a:pt x="162" y="1884"/>
                              </a:moveTo>
                              <a:lnTo>
                                <a:pt x="162" y="1884"/>
                              </a:lnTo>
                              <a:lnTo>
                                <a:pt x="162" y="1638"/>
                              </a:lnTo>
                              <a:lnTo>
                                <a:pt x="351" y="1638"/>
                              </a:lnTo>
                              <a:cubicBezTo>
                                <a:pt x="455" y="1638"/>
                                <a:pt x="503" y="1684"/>
                                <a:pt x="503" y="1761"/>
                              </a:cubicBezTo>
                              <a:cubicBezTo>
                                <a:pt x="503" y="1837"/>
                                <a:pt x="455" y="1884"/>
                                <a:pt x="351" y="1884"/>
                              </a:cubicBezTo>
                              <a:lnTo>
                                <a:pt x="162" y="1884"/>
                              </a:lnTo>
                              <a:close/>
                              <a:moveTo>
                                <a:pt x="0" y="2029"/>
                              </a:moveTo>
                              <a:lnTo>
                                <a:pt x="0" y="2029"/>
                              </a:lnTo>
                              <a:lnTo>
                                <a:pt x="363" y="2029"/>
                              </a:lnTo>
                              <a:cubicBezTo>
                                <a:pt x="539" y="2029"/>
                                <a:pt x="666" y="1929"/>
                                <a:pt x="666" y="1761"/>
                              </a:cubicBezTo>
                              <a:cubicBezTo>
                                <a:pt x="666" y="1592"/>
                                <a:pt x="539" y="1495"/>
                                <a:pt x="363" y="1495"/>
                              </a:cubicBezTo>
                              <a:lnTo>
                                <a:pt x="162" y="1495"/>
                              </a:lnTo>
                              <a:lnTo>
                                <a:pt x="162" y="1310"/>
                              </a:lnTo>
                              <a:lnTo>
                                <a:pt x="604" y="1310"/>
                              </a:lnTo>
                              <a:lnTo>
                                <a:pt x="604" y="1168"/>
                              </a:lnTo>
                              <a:lnTo>
                                <a:pt x="0" y="1168"/>
                              </a:lnTo>
                              <a:lnTo>
                                <a:pt x="0" y="2029"/>
                              </a:lnTo>
                              <a:close/>
                              <a:moveTo>
                                <a:pt x="763" y="2029"/>
                              </a:moveTo>
                              <a:lnTo>
                                <a:pt x="763" y="2029"/>
                              </a:lnTo>
                              <a:lnTo>
                                <a:pt x="923" y="2029"/>
                              </a:lnTo>
                              <a:lnTo>
                                <a:pt x="1189" y="1627"/>
                              </a:lnTo>
                              <a:lnTo>
                                <a:pt x="1189" y="2029"/>
                              </a:lnTo>
                              <a:lnTo>
                                <a:pt x="1337" y="2029"/>
                              </a:lnTo>
                              <a:lnTo>
                                <a:pt x="1337" y="1419"/>
                              </a:lnTo>
                              <a:lnTo>
                                <a:pt x="1177" y="1419"/>
                              </a:lnTo>
                              <a:lnTo>
                                <a:pt x="911" y="1821"/>
                              </a:lnTo>
                              <a:lnTo>
                                <a:pt x="911" y="1419"/>
                              </a:lnTo>
                              <a:lnTo>
                                <a:pt x="763" y="1419"/>
                              </a:lnTo>
                              <a:lnTo>
                                <a:pt x="763" y="2029"/>
                              </a:lnTo>
                              <a:close/>
                              <a:moveTo>
                                <a:pt x="1954" y="1852"/>
                              </a:moveTo>
                              <a:lnTo>
                                <a:pt x="1954" y="1852"/>
                              </a:lnTo>
                              <a:cubicBezTo>
                                <a:pt x="1954" y="1774"/>
                                <a:pt x="1902" y="1728"/>
                                <a:pt x="1826" y="1707"/>
                              </a:cubicBezTo>
                              <a:cubicBezTo>
                                <a:pt x="1889" y="1682"/>
                                <a:pt x="1930" y="1638"/>
                                <a:pt x="1930" y="1565"/>
                              </a:cubicBezTo>
                              <a:cubicBezTo>
                                <a:pt x="1930" y="1472"/>
                                <a:pt x="1861" y="1401"/>
                                <a:pt x="1702" y="1401"/>
                              </a:cubicBezTo>
                              <a:cubicBezTo>
                                <a:pt x="1547" y="1401"/>
                                <a:pt x="1460" y="1483"/>
                                <a:pt x="1460" y="1580"/>
                              </a:cubicBezTo>
                              <a:cubicBezTo>
                                <a:pt x="1460" y="1603"/>
                                <a:pt x="1465" y="1622"/>
                                <a:pt x="1472" y="1641"/>
                              </a:cubicBezTo>
                              <a:lnTo>
                                <a:pt x="1604" y="1597"/>
                              </a:lnTo>
                              <a:cubicBezTo>
                                <a:pt x="1601" y="1591"/>
                                <a:pt x="1600" y="1585"/>
                                <a:pt x="1600" y="1575"/>
                              </a:cubicBezTo>
                              <a:cubicBezTo>
                                <a:pt x="1600" y="1545"/>
                                <a:pt x="1639" y="1522"/>
                                <a:pt x="1701" y="1522"/>
                              </a:cubicBezTo>
                              <a:cubicBezTo>
                                <a:pt x="1759" y="1522"/>
                                <a:pt x="1786" y="1547"/>
                                <a:pt x="1786" y="1584"/>
                              </a:cubicBezTo>
                              <a:cubicBezTo>
                                <a:pt x="1786" y="1623"/>
                                <a:pt x="1758" y="1650"/>
                                <a:pt x="1691" y="1650"/>
                              </a:cubicBezTo>
                              <a:lnTo>
                                <a:pt x="1644" y="1650"/>
                              </a:lnTo>
                              <a:lnTo>
                                <a:pt x="1644" y="1773"/>
                              </a:lnTo>
                              <a:lnTo>
                                <a:pt x="1695" y="1773"/>
                              </a:lnTo>
                              <a:cubicBezTo>
                                <a:pt x="1764" y="1773"/>
                                <a:pt x="1804" y="1800"/>
                                <a:pt x="1804" y="1846"/>
                              </a:cubicBezTo>
                              <a:cubicBezTo>
                                <a:pt x="1804" y="1892"/>
                                <a:pt x="1762" y="1926"/>
                                <a:pt x="1687" y="1926"/>
                              </a:cubicBezTo>
                              <a:cubicBezTo>
                                <a:pt x="1636" y="1926"/>
                                <a:pt x="1584" y="1899"/>
                                <a:pt x="1584" y="1848"/>
                              </a:cubicBezTo>
                              <a:cubicBezTo>
                                <a:pt x="1584" y="1836"/>
                                <a:pt x="1587" y="1826"/>
                                <a:pt x="1590" y="1817"/>
                              </a:cubicBezTo>
                              <a:lnTo>
                                <a:pt x="1460" y="1776"/>
                              </a:lnTo>
                              <a:cubicBezTo>
                                <a:pt x="1452" y="1792"/>
                                <a:pt x="1445" y="1821"/>
                                <a:pt x="1445" y="1849"/>
                              </a:cubicBezTo>
                              <a:cubicBezTo>
                                <a:pt x="1445" y="1961"/>
                                <a:pt x="1530" y="2046"/>
                                <a:pt x="1687" y="2046"/>
                              </a:cubicBezTo>
                              <a:cubicBezTo>
                                <a:pt x="1860" y="2046"/>
                                <a:pt x="1954" y="1967"/>
                                <a:pt x="1954" y="1852"/>
                              </a:cubicBezTo>
                              <a:close/>
                              <a:moveTo>
                                <a:pt x="2059" y="2029"/>
                              </a:moveTo>
                              <a:lnTo>
                                <a:pt x="2059" y="2029"/>
                              </a:lnTo>
                              <a:lnTo>
                                <a:pt x="2214" y="2029"/>
                              </a:lnTo>
                              <a:lnTo>
                                <a:pt x="2214" y="1782"/>
                              </a:lnTo>
                              <a:lnTo>
                                <a:pt x="2468" y="1782"/>
                              </a:lnTo>
                              <a:lnTo>
                                <a:pt x="2468" y="2029"/>
                              </a:lnTo>
                              <a:lnTo>
                                <a:pt x="2623" y="2029"/>
                              </a:lnTo>
                              <a:lnTo>
                                <a:pt x="2623" y="1419"/>
                              </a:lnTo>
                              <a:lnTo>
                                <a:pt x="2468" y="1419"/>
                              </a:lnTo>
                              <a:lnTo>
                                <a:pt x="2468" y="1646"/>
                              </a:lnTo>
                              <a:lnTo>
                                <a:pt x="2214" y="1646"/>
                              </a:lnTo>
                              <a:lnTo>
                                <a:pt x="2214" y="1419"/>
                              </a:lnTo>
                              <a:lnTo>
                                <a:pt x="2059" y="1419"/>
                              </a:lnTo>
                              <a:lnTo>
                                <a:pt x="2059" y="2029"/>
                              </a:lnTo>
                              <a:close/>
                              <a:moveTo>
                                <a:pt x="2863" y="1643"/>
                              </a:moveTo>
                              <a:lnTo>
                                <a:pt x="2863" y="1643"/>
                              </a:lnTo>
                              <a:cubicBezTo>
                                <a:pt x="2885" y="1574"/>
                                <a:pt x="2947" y="1520"/>
                                <a:pt x="3028" y="1520"/>
                              </a:cubicBezTo>
                              <a:cubicBezTo>
                                <a:pt x="3114" y="1520"/>
                                <a:pt x="3172" y="1566"/>
                                <a:pt x="3187" y="1643"/>
                              </a:cubicBezTo>
                              <a:lnTo>
                                <a:pt x="2863" y="1643"/>
                              </a:lnTo>
                              <a:close/>
                              <a:moveTo>
                                <a:pt x="3028" y="1913"/>
                              </a:moveTo>
                              <a:lnTo>
                                <a:pt x="3028" y="1913"/>
                              </a:lnTo>
                              <a:cubicBezTo>
                                <a:pt x="2937" y="1913"/>
                                <a:pt x="2870" y="1854"/>
                                <a:pt x="2860" y="1761"/>
                              </a:cubicBezTo>
                              <a:lnTo>
                                <a:pt x="3331" y="1761"/>
                              </a:lnTo>
                              <a:lnTo>
                                <a:pt x="3331" y="1707"/>
                              </a:lnTo>
                              <a:cubicBezTo>
                                <a:pt x="3331" y="1528"/>
                                <a:pt x="3207" y="1401"/>
                                <a:pt x="3033" y="1401"/>
                              </a:cubicBezTo>
                              <a:cubicBezTo>
                                <a:pt x="2856" y="1401"/>
                                <a:pt x="2712" y="1531"/>
                                <a:pt x="2712" y="1724"/>
                              </a:cubicBezTo>
                              <a:cubicBezTo>
                                <a:pt x="2712" y="1917"/>
                                <a:pt x="2856" y="2046"/>
                                <a:pt x="3025" y="2046"/>
                              </a:cubicBezTo>
                              <a:cubicBezTo>
                                <a:pt x="3160" y="2046"/>
                                <a:pt x="3244" y="1996"/>
                                <a:pt x="3306" y="1891"/>
                              </a:cubicBezTo>
                              <a:lnTo>
                                <a:pt x="3183" y="1830"/>
                              </a:lnTo>
                              <a:cubicBezTo>
                                <a:pt x="3145" y="1878"/>
                                <a:pt x="3110" y="1913"/>
                                <a:pt x="3028" y="1913"/>
                              </a:cubicBezTo>
                              <a:close/>
                              <a:moveTo>
                                <a:pt x="3735" y="2046"/>
                              </a:moveTo>
                              <a:lnTo>
                                <a:pt x="3735" y="2046"/>
                              </a:lnTo>
                              <a:cubicBezTo>
                                <a:pt x="3866" y="2046"/>
                                <a:pt x="3953" y="1987"/>
                                <a:pt x="4015" y="1883"/>
                              </a:cubicBezTo>
                              <a:lnTo>
                                <a:pt x="3887" y="1812"/>
                              </a:lnTo>
                              <a:cubicBezTo>
                                <a:pt x="3850" y="1864"/>
                                <a:pt x="3810" y="1901"/>
                                <a:pt x="3734" y="1901"/>
                              </a:cubicBezTo>
                              <a:cubicBezTo>
                                <a:pt x="3641" y="1901"/>
                                <a:pt x="3572" y="1833"/>
                                <a:pt x="3572" y="1724"/>
                              </a:cubicBezTo>
                              <a:cubicBezTo>
                                <a:pt x="3572" y="1616"/>
                                <a:pt x="3643" y="1547"/>
                                <a:pt x="3734" y="1547"/>
                              </a:cubicBezTo>
                              <a:cubicBezTo>
                                <a:pt x="3790" y="1547"/>
                                <a:pt x="3838" y="1572"/>
                                <a:pt x="3876" y="1630"/>
                              </a:cubicBezTo>
                              <a:lnTo>
                                <a:pt x="4009" y="1554"/>
                              </a:lnTo>
                              <a:cubicBezTo>
                                <a:pt x="3964" y="1459"/>
                                <a:pt x="3868" y="1401"/>
                                <a:pt x="3735" y="1401"/>
                              </a:cubicBezTo>
                              <a:cubicBezTo>
                                <a:pt x="3562" y="1401"/>
                                <a:pt x="3414" y="1529"/>
                                <a:pt x="3414" y="1724"/>
                              </a:cubicBezTo>
                              <a:cubicBezTo>
                                <a:pt x="3414" y="1918"/>
                                <a:pt x="3555" y="2046"/>
                                <a:pt x="3735" y="2046"/>
                              </a:cubicBezTo>
                              <a:close/>
                            </a:path>
                          </a:pathLst>
                        </a:custGeom>
                        <a:solidFill>
                          <a:srgbClr val="101828"/>
                        </a:solidFill>
                        <a:ln w="0">
                          <a:noFill/>
                        </a:ln>
                      </wps:spPr>
                      <wps:style>
                        <a:lnRef idx="0"/>
                        <a:fillRef idx="0"/>
                        <a:effectRef idx="0"/>
                        <a:fontRef idx="minor"/>
                      </wps:style>
                      <wps:bodyPr/>
                    </wps:wsp>
                    <wps:wsp>
                      <wps:cNvPr id="3" name="Freeform 5"/>
                      <wps:cNvSpPr/>
                      <wps:spPr>
                        <a:xfrm>
                          <a:off x="0" y="0"/>
                          <a:ext cx="205200" cy="345600"/>
                        </a:xfrm>
                        <a:custGeom>
                          <a:avLst/>
                          <a:gdLst>
                            <a:gd name="textAreaLeft" fmla="*/ 0 w 116280"/>
                            <a:gd name="textAreaRight" fmla="*/ 117360 w 116280"/>
                            <a:gd name="textAreaTop" fmla="*/ 0 h 195840"/>
                            <a:gd name="textAreaBottom" fmla="*/ 196920 h 195840"/>
                            <a:gd name="GluePoint1X" fmla="*/ 176 w 1449"/>
                            <a:gd name="GluePoint1Y" fmla="*/ 2400 h 2400"/>
                            <a:gd name="GluePoint2X" fmla="*/ 9 w 1449"/>
                            <a:gd name="GluePoint2Y" fmla="*/ 2223 h 2400"/>
                            <a:gd name="GluePoint3X" fmla="*/ 9 w 1449"/>
                            <a:gd name="GluePoint3Y" fmla="*/ 907 h 2400"/>
                            <a:gd name="GluePoint4X" fmla="*/ 127 w 1449"/>
                            <a:gd name="GluePoint4Y" fmla="*/ 477 h 2400"/>
                            <a:gd name="GluePoint5X" fmla="*/ 604 w 1449"/>
                            <a:gd name="GluePoint5Y" fmla="*/ 0 h 2400"/>
                            <a:gd name="GluePoint6X" fmla="*/ 1449 w 1449"/>
                            <a:gd name="GluePoint6Y" fmla="*/ 847 h 2400"/>
                            <a:gd name="GluePoint7X" fmla="*/ 98 w 1449"/>
                            <a:gd name="GluePoint7Y" fmla="*/ 2198 h 2400"/>
                            <a:gd name="GluePoint8X" fmla="*/ 63 w 1449"/>
                            <a:gd name="GluePoint8Y" fmla="*/ 2282 h 2400"/>
                            <a:gd name="GluePoint9X" fmla="*/ 176 w 1449"/>
                            <a:gd name="GluePoint9Y" fmla="*/ 2400 h 240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Lst>
                          <a:rect l="textAreaLeft" t="textAreaTop" r="textAreaRight" b="textAreaBottom"/>
                          <a:pathLst>
                            <a:path w="1449" h="2400">
                              <a:moveTo>
                                <a:pt x="176" y="2400"/>
                              </a:moveTo>
                              <a:cubicBezTo>
                                <a:pt x="102" y="2400"/>
                                <a:pt x="9" y="2341"/>
                                <a:pt x="9" y="2223"/>
                              </a:cubicBezTo>
                              <a:lnTo>
                                <a:pt x="9" y="907"/>
                              </a:lnTo>
                              <a:cubicBezTo>
                                <a:pt x="9" y="729"/>
                                <a:pt x="0" y="604"/>
                                <a:pt x="127" y="477"/>
                              </a:cubicBezTo>
                              <a:lnTo>
                                <a:pt x="604" y="0"/>
                              </a:lnTo>
                              <a:lnTo>
                                <a:pt x="1449" y="847"/>
                              </a:lnTo>
                              <a:lnTo>
                                <a:pt x="98" y="2198"/>
                              </a:lnTo>
                              <a:cubicBezTo>
                                <a:pt x="76" y="2219"/>
                                <a:pt x="63" y="2249"/>
                                <a:pt x="63" y="2282"/>
                              </a:cubicBezTo>
                              <a:cubicBezTo>
                                <a:pt x="63" y="2337"/>
                                <a:pt x="105" y="2400"/>
                                <a:pt x="176" y="2400"/>
                              </a:cubicBezTo>
                              <a:close/>
                            </a:path>
                          </a:pathLst>
                        </a:custGeom>
                        <a:solidFill>
                          <a:srgbClr val="7b939b"/>
                        </a:solidFill>
                        <a:ln w="0">
                          <a:noFill/>
                        </a:ln>
                      </wps:spPr>
                      <wps:style>
                        <a:lnRef idx="0"/>
                        <a:fillRef idx="0"/>
                        <a:effectRef idx="0"/>
                        <a:fontRef idx="minor"/>
                      </wps:style>
                      <wps:bodyPr/>
                    </wps:wsp>
                    <wps:wsp>
                      <wps:cNvPr id="4" name="Freeform 6"/>
                      <wps:cNvSpPr/>
                      <wps:spPr>
                        <a:xfrm>
                          <a:off x="9000" y="256680"/>
                          <a:ext cx="154440" cy="89640"/>
                        </a:xfrm>
                        <a:custGeom>
                          <a:avLst/>
                          <a:gdLst>
                            <a:gd name="textAreaLeft" fmla="*/ 0 w 87480"/>
                            <a:gd name="textAreaRight" fmla="*/ 88560 w 87480"/>
                            <a:gd name="textAreaTop" fmla="*/ 0 h 50760"/>
                            <a:gd name="textAreaBottom" fmla="*/ 51840 h 50760"/>
                            <a:gd name="GluePoint1X" fmla="*/ 1092 w 1092"/>
                            <a:gd name="GluePoint1Y" fmla="*/ 630 h 630"/>
                            <a:gd name="GluePoint2X" fmla="*/ 113 w 1092"/>
                            <a:gd name="GluePoint2Y" fmla="*/ 630 h 630"/>
                            <a:gd name="GluePoint3X" fmla="*/ 0 w 1092"/>
                            <a:gd name="GluePoint3Y" fmla="*/ 512 h 630"/>
                            <a:gd name="GluePoint4X" fmla="*/ 35 w 1092"/>
                            <a:gd name="GluePoint4Y" fmla="*/ 428 h 630"/>
                            <a:gd name="GluePoint5X" fmla="*/ 462 w 1092"/>
                            <a:gd name="GluePoint5Y" fmla="*/ 0 h 630"/>
                            <a:gd name="GluePoint6X" fmla="*/ 1092 w 1092"/>
                            <a:gd name="GluePoint6Y" fmla="*/ 630 h 63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Lst>
                          <a:rect l="textAreaLeft" t="textAreaTop" r="textAreaRight" b="textAreaBottom"/>
                          <a:pathLst>
                            <a:path w="1092" h="630">
                              <a:moveTo>
                                <a:pt x="1092" y="630"/>
                              </a:moveTo>
                              <a:lnTo>
                                <a:pt x="113" y="630"/>
                              </a:lnTo>
                              <a:cubicBezTo>
                                <a:pt x="42" y="630"/>
                                <a:pt x="0" y="567"/>
                                <a:pt x="0" y="512"/>
                              </a:cubicBezTo>
                              <a:cubicBezTo>
                                <a:pt x="0" y="479"/>
                                <a:pt x="13" y="449"/>
                                <a:pt x="35" y="428"/>
                              </a:cubicBezTo>
                              <a:lnTo>
                                <a:pt x="462" y="0"/>
                              </a:lnTo>
                              <a:lnTo>
                                <a:pt x="1092" y="630"/>
                              </a:lnTo>
                              <a:close/>
                            </a:path>
                          </a:pathLst>
                        </a:custGeom>
                        <a:solidFill>
                          <a:srgbClr val="ff4f12"/>
                        </a:solidFill>
                        <a:ln w="0">
                          <a:noFill/>
                        </a:ln>
                      </wps:spPr>
                      <wps:style>
                        <a:lnRef idx="0"/>
                        <a:fillRef idx="0"/>
                        <a:effectRef idx="0"/>
                        <a:fontRef idx="minor"/>
                      </wps:style>
                      <wps:bodyPr/>
                    </wps:wsp>
                  </wpg:wgp>
                </a:graphicData>
              </a:graphic>
            </wp:inline>
          </w:drawing>
        </mc:Choice>
        <mc:Fallback>
          <w:pict>
            <v:group id="shape_0" alt="Группа 2" style="position:absolute;margin-left:0pt;margin-top:-27.45pt;width:95.6pt;height:27.4pt" coordorigin="0,-549" coordsize="1912,548"/>
          </w:pict>
        </mc:Fallback>
      </mc:AlternateContent>
    </w:r>
  </w:p>
</w:hdr>
</file>

<file path=word/settings.xml><?xml version="1.0" encoding="utf-8"?>
<w:settings xmlns:w="http://schemas.openxmlformats.org/wordprocessingml/2006/main">
  <w:zoom w:percent="2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a1555"/>
    <w:pPr>
      <w:widowControl/>
      <w:bidi w:val="0"/>
      <w:spacing w:lineRule="auto" w:line="240" w:before="0" w:after="0"/>
      <w:jc w:val="start"/>
    </w:pPr>
    <w:rPr>
      <w:rFonts w:ascii="Times New Roman" w:hAnsi="Times New Roman" w:eastAsia="MS Mincho" w:cs="Times New Roman"/>
      <w:color w:val="auto"/>
      <w:kern w:val="0"/>
      <w:sz w:val="20"/>
      <w:szCs w:val="20"/>
      <w:lang w:eastAsia="ru-RU" w:val="ru-RU" w:bidi="ar-SA"/>
    </w:rPr>
  </w:style>
  <w:style w:type="character" w:styleId="DefaultParagraphFont" w:default="1">
    <w:name w:val="Default Paragraph Font"/>
    <w:uiPriority w:val="1"/>
    <w:semiHidden/>
    <w:unhideWhenUsed/>
    <w:qFormat/>
    <w:rPr/>
  </w:style>
  <w:style w:type="character" w:styleId="Style14" w:customStyle="1">
    <w:name w:val="!Основной Знак"/>
    <w:link w:val="Style24"/>
    <w:qFormat/>
    <w:locked/>
    <w:rsid w:val="00ea1555"/>
    <w:rPr>
      <w:rFonts w:ascii="Times New Roman" w:hAnsi="Times New Roman" w:eastAsia="MS Mincho" w:cs="Times New Roman"/>
      <w:sz w:val="24"/>
      <w:szCs w:val="24"/>
      <w:lang w:eastAsia="ru-RU"/>
    </w:rPr>
  </w:style>
  <w:style w:type="character" w:styleId="Style15" w:customStyle="1">
    <w:name w:val="Текст примечания Знак"/>
    <w:basedOn w:val="DefaultParagraphFont"/>
    <w:semiHidden/>
    <w:qFormat/>
    <w:rsid w:val="00ea1555"/>
    <w:rPr>
      <w:rFonts w:ascii="Times New Roman" w:hAnsi="Times New Roman" w:eastAsia="MS Mincho" w:cs="Times New Roman"/>
      <w:sz w:val="20"/>
      <w:szCs w:val="20"/>
      <w:lang w:eastAsia="ru-RU"/>
    </w:rPr>
  </w:style>
  <w:style w:type="character" w:styleId="CommentReference">
    <w:name w:val="annotation reference"/>
    <w:semiHidden/>
    <w:qFormat/>
    <w:rsid w:val="00ea1555"/>
    <w:rPr>
      <w:sz w:val="16"/>
      <w:szCs w:val="16"/>
    </w:rPr>
  </w:style>
  <w:style w:type="character" w:styleId="Style16" w:customStyle="1">
    <w:name w:val="Заголовок Знак"/>
    <w:basedOn w:val="DefaultParagraphFont"/>
    <w:qFormat/>
    <w:rsid w:val="00ea1555"/>
    <w:rPr>
      <w:rFonts w:ascii="Times New Roman" w:hAnsi="Times New Roman" w:eastAsia="Times New Roman" w:cs="Times New Roman"/>
      <w:b/>
      <w:bCs/>
      <w:sz w:val="32"/>
      <w:szCs w:val="32"/>
      <w:lang w:eastAsia="ru-RU"/>
    </w:rPr>
  </w:style>
  <w:style w:type="character" w:styleId="Style17" w:customStyle="1">
    <w:name w:val="Текст выноски Знак"/>
    <w:basedOn w:val="DefaultParagraphFont"/>
    <w:link w:val="BalloonText"/>
    <w:uiPriority w:val="99"/>
    <w:semiHidden/>
    <w:qFormat/>
    <w:rsid w:val="00ea1555"/>
    <w:rPr>
      <w:rFonts w:ascii="Segoe UI" w:hAnsi="Segoe UI" w:eastAsia="MS Mincho" w:cs="Segoe UI"/>
      <w:sz w:val="18"/>
      <w:szCs w:val="18"/>
      <w:lang w:eastAsia="ru-RU"/>
    </w:rPr>
  </w:style>
  <w:style w:type="character" w:styleId="Style18" w:customStyle="1">
    <w:name w:val="Абзац списка Знак"/>
    <w:link w:val="ListParagraph"/>
    <w:uiPriority w:val="34"/>
    <w:qFormat/>
    <w:rsid w:val="00f76f4b"/>
    <w:rPr>
      <w:rFonts w:ascii="Calibri" w:hAnsi="Calibri" w:eastAsia="Calibri" w:cs="Times New Roman"/>
    </w:rPr>
  </w:style>
  <w:style w:type="character" w:styleId="Style19" w:customStyle="1">
    <w:name w:val="Основной текст Знак"/>
    <w:basedOn w:val="DefaultParagraphFont"/>
    <w:uiPriority w:val="1"/>
    <w:qFormat/>
    <w:rsid w:val="00f76f4b"/>
    <w:rPr>
      <w:rFonts w:ascii="Times New Roman" w:hAnsi="Times New Roman" w:eastAsia="Times New Roman" w:cs="Times New Roman"/>
      <w:lang w:eastAsia="ru-RU" w:bidi="ru-RU"/>
    </w:rPr>
  </w:style>
  <w:style w:type="character" w:styleId="3" w:customStyle="1">
    <w:name w:val="Основной текст с отступом 3 Знак"/>
    <w:basedOn w:val="DefaultParagraphFont"/>
    <w:link w:val="BodyTextIndent3"/>
    <w:uiPriority w:val="99"/>
    <w:semiHidden/>
    <w:qFormat/>
    <w:rsid w:val="00e73940"/>
    <w:rPr>
      <w:rFonts w:ascii="Times New Roman" w:hAnsi="Times New Roman" w:eastAsia="MS Mincho" w:cs="Times New Roman"/>
      <w:sz w:val="16"/>
      <w:szCs w:val="16"/>
      <w:lang w:eastAsia="ru-RU"/>
    </w:rPr>
  </w:style>
  <w:style w:type="character" w:styleId="Style20" w:customStyle="1">
    <w:name w:val="Основной текст с отступом Знак"/>
    <w:basedOn w:val="DefaultParagraphFont"/>
    <w:uiPriority w:val="99"/>
    <w:semiHidden/>
    <w:qFormat/>
    <w:rsid w:val="00e73940"/>
    <w:rPr>
      <w:rFonts w:ascii="Times New Roman" w:hAnsi="Times New Roman" w:eastAsia="MS Mincho" w:cs="Times New Roman"/>
      <w:sz w:val="20"/>
      <w:szCs w:val="20"/>
      <w:lang w:eastAsia="ru-RU"/>
    </w:rPr>
  </w:style>
  <w:style w:type="character" w:styleId="Hyperlink">
    <w:name w:val="Hyperlink"/>
    <w:rsid w:val="00e73940"/>
    <w:rPr>
      <w:color w:val="0563C1"/>
      <w:u w:val="single"/>
    </w:rPr>
  </w:style>
  <w:style w:type="character" w:styleId="Style21" w:customStyle="1">
    <w:name w:val="Тема примечания Знак"/>
    <w:basedOn w:val="Style15"/>
    <w:link w:val="annotationsubject"/>
    <w:uiPriority w:val="99"/>
    <w:semiHidden/>
    <w:qFormat/>
    <w:rsid w:val="002d7293"/>
    <w:rPr>
      <w:rFonts w:ascii="Times New Roman" w:hAnsi="Times New Roman" w:eastAsia="MS Mincho" w:cs="Times New Roman"/>
      <w:b/>
      <w:bCs/>
      <w:sz w:val="20"/>
      <w:szCs w:val="20"/>
      <w:lang w:eastAsia="ru-RU"/>
    </w:rPr>
  </w:style>
  <w:style w:type="character" w:styleId="Strong">
    <w:name w:val="Strong"/>
    <w:qFormat/>
    <w:rsid w:val="00993d78"/>
    <w:rPr>
      <w:b/>
      <w:bCs/>
    </w:rPr>
  </w:style>
  <w:style w:type="paragraph" w:styleId="Style22">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19"/>
    <w:uiPriority w:val="1"/>
    <w:qFormat/>
    <w:rsid w:val="00f76f4b"/>
    <w:pPr>
      <w:widowControl w:val="false"/>
      <w:ind w:firstLine="566" w:start="118"/>
      <w:jc w:val="both"/>
    </w:pPr>
    <w:rPr>
      <w:rFonts w:eastAsia="Times New Roman"/>
      <w:sz w:val="22"/>
      <w:szCs w:val="22"/>
      <w:lang w:bidi="ru-RU"/>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3">
    <w:name w:val="Указатель"/>
    <w:basedOn w:val="Normal"/>
    <w:qFormat/>
    <w:pPr>
      <w:suppressLineNumbers/>
    </w:pPr>
    <w:rPr>
      <w:rFonts w:cs="Noto Sans"/>
    </w:rPr>
  </w:style>
  <w:style w:type="paragraph" w:styleId="Style24" w:customStyle="1">
    <w:name w:val="!Основной"/>
    <w:link w:val="Style14"/>
    <w:qFormat/>
    <w:rsid w:val="00ea1555"/>
    <w:pPr>
      <w:keepNext w:val="true"/>
      <w:widowControl/>
      <w:bidi w:val="0"/>
      <w:spacing w:lineRule="auto" w:line="240" w:before="0" w:after="0"/>
      <w:ind w:firstLine="737"/>
      <w:jc w:val="both"/>
    </w:pPr>
    <w:rPr>
      <w:rFonts w:ascii="Times New Roman" w:hAnsi="Times New Roman" w:eastAsia="MS Mincho" w:cs="Times New Roman"/>
      <w:color w:val="auto"/>
      <w:kern w:val="0"/>
      <w:sz w:val="24"/>
      <w:szCs w:val="24"/>
      <w:lang w:eastAsia="ru-RU" w:val="ru-RU" w:bidi="ar-SA"/>
    </w:rPr>
  </w:style>
  <w:style w:type="paragraph" w:styleId="Style25" w:customStyle="1">
    <w:name w:val="Приложение №"/>
    <w:basedOn w:val="Normal"/>
    <w:next w:val="Style24"/>
    <w:autoRedefine/>
    <w:qFormat/>
    <w:rsid w:val="00ea1555"/>
    <w:pPr>
      <w:jc w:val="end"/>
      <w:outlineLvl w:val="0"/>
    </w:pPr>
    <w:rPr>
      <w:b/>
      <w:bCs/>
      <w:sz w:val="24"/>
      <w:szCs w:val="24"/>
    </w:rPr>
  </w:style>
  <w:style w:type="paragraph" w:styleId="CommentText">
    <w:name w:val="annotation text"/>
    <w:basedOn w:val="Normal"/>
    <w:link w:val="Style15"/>
    <w:semiHidden/>
    <w:rsid w:val="00ea1555"/>
    <w:pPr/>
    <w:rPr/>
  </w:style>
  <w:style w:type="paragraph" w:styleId="Title">
    <w:name w:val="Title"/>
    <w:basedOn w:val="Normal"/>
    <w:link w:val="Style16"/>
    <w:qFormat/>
    <w:rsid w:val="00ea1555"/>
    <w:pPr>
      <w:spacing w:before="0" w:after="120"/>
      <w:ind w:start="720"/>
      <w:jc w:val="center"/>
    </w:pPr>
    <w:rPr>
      <w:rFonts w:eastAsia="Times New Roman"/>
      <w:b/>
      <w:bCs/>
      <w:sz w:val="32"/>
      <w:szCs w:val="32"/>
    </w:rPr>
  </w:style>
  <w:style w:type="paragraph" w:styleId="BalloonText">
    <w:name w:val="Balloon Text"/>
    <w:basedOn w:val="Normal"/>
    <w:link w:val="Style17"/>
    <w:uiPriority w:val="99"/>
    <w:semiHidden/>
    <w:unhideWhenUsed/>
    <w:qFormat/>
    <w:rsid w:val="00ea1555"/>
    <w:pPr/>
    <w:rPr>
      <w:rFonts w:ascii="Segoe UI" w:hAnsi="Segoe UI" w:cs="Segoe UI"/>
      <w:sz w:val="18"/>
      <w:szCs w:val="18"/>
    </w:rPr>
  </w:style>
  <w:style w:type="paragraph" w:styleId="ListParagraph">
    <w:name w:val="List Paragraph"/>
    <w:basedOn w:val="Normal"/>
    <w:link w:val="Style18"/>
    <w:uiPriority w:val="34"/>
    <w:qFormat/>
    <w:rsid w:val="00f76f4b"/>
    <w:pPr>
      <w:spacing w:lineRule="auto" w:line="259" w:before="0" w:after="160"/>
      <w:ind w:start="720"/>
      <w:contextualSpacing/>
    </w:pPr>
    <w:rPr>
      <w:rFonts w:ascii="Calibri" w:hAnsi="Calibri" w:eastAsia="Calibri"/>
      <w:sz w:val="22"/>
      <w:szCs w:val="22"/>
      <w:lang w:eastAsia="en-US"/>
    </w:rPr>
  </w:style>
  <w:style w:type="paragraph" w:styleId="BodyTextIndent3">
    <w:name w:val="Body Text Indent 3"/>
    <w:basedOn w:val="Normal"/>
    <w:link w:val="3"/>
    <w:uiPriority w:val="99"/>
    <w:semiHidden/>
    <w:unhideWhenUsed/>
    <w:qFormat/>
    <w:rsid w:val="00e73940"/>
    <w:pPr>
      <w:spacing w:before="0" w:after="120"/>
      <w:ind w:start="283"/>
    </w:pPr>
    <w:rPr>
      <w:sz w:val="16"/>
      <w:szCs w:val="16"/>
    </w:rPr>
  </w:style>
  <w:style w:type="paragraph" w:styleId="BodyTextIndent">
    <w:name w:val="Body Text Indent"/>
    <w:basedOn w:val="Normal"/>
    <w:link w:val="Style20"/>
    <w:uiPriority w:val="99"/>
    <w:semiHidden/>
    <w:unhideWhenUsed/>
    <w:rsid w:val="00e73940"/>
    <w:pPr>
      <w:spacing w:before="0" w:after="120"/>
      <w:ind w:start="283"/>
    </w:pPr>
    <w:rPr/>
  </w:style>
  <w:style w:type="paragraph" w:styleId="annotationsubject">
    <w:name w:val="annotation subject"/>
    <w:basedOn w:val="CommentText"/>
    <w:next w:val="CommentText"/>
    <w:link w:val="Style21"/>
    <w:uiPriority w:val="99"/>
    <w:semiHidden/>
    <w:unhideWhenUsed/>
    <w:qFormat/>
    <w:rsid w:val="002d7293"/>
    <w:pPr/>
    <w:rPr>
      <w:b/>
      <w:bCs/>
    </w:rPr>
  </w:style>
  <w:style w:type="paragraph" w:styleId="Style26">
    <w:name w:val="Содержимое врезки"/>
    <w:basedOn w:val="Normal"/>
    <w:qFormat/>
    <w:pPr/>
    <w:rPr/>
  </w:style>
  <w:style w:type="paragraph" w:styleId="Style27">
    <w:name w:val="Колонтитулы"/>
    <w:basedOn w:val="Normal"/>
    <w:qFormat/>
    <w:pPr>
      <w:suppressLineNumbers/>
      <w:tabs>
        <w:tab w:val="clear" w:pos="708"/>
        <w:tab w:val="center" w:pos="4677" w:leader="none"/>
        <w:tab w:val="right" w:pos="9355" w:leader="none"/>
      </w:tabs>
    </w:pPr>
    <w:rPr/>
  </w:style>
  <w:style w:type="paragraph" w:styleId="Header">
    <w:name w:val="header"/>
    <w:basedOn w:val="Style27"/>
    <w:pPr>
      <w:suppressLineNumbers/>
    </w:pPr>
    <w:rPr/>
  </w:style>
  <w:style w:type="numbering" w:styleId="Style2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9F47E-811F-4AAD-88CB-CDA0B044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Application>LibreOffice/25.8.0.4$Linux_X86_64 LibreOffice_project/48f00303701489684e67c38c28aff00cd5929e67</Application>
  <AppVersion>15.0000</AppVersion>
  <Pages>6</Pages>
  <Words>2346</Words>
  <Characters>17239</Characters>
  <CharactersWithSpaces>19593</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2025-08-20T06:52:00Z</dcterms:created>
  <dc:creator>Семенов Юрий Вячеславович</dc:creator>
  <dc:description/>
  <dc:language>ru-RU</dc:language>
  <cp:lastModifiedBy>Ирина Вадимовна Пушкина</cp:lastModifiedBy>
  <dcterms:modified xsi:type="dcterms:W3CDTF">2026-01-21T11:45:13Z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